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010A" w14:textId="77777777" w:rsidR="001B7368" w:rsidRDefault="00C45E4E">
      <w:pPr>
        <w:jc w:val="center"/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关于我校参与申报</w:t>
      </w:r>
      <w:bookmarkStart w:id="0" w:name="_Hlk209949512"/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2025年度中国腐蚀与防护学会科学技术奖</w:t>
      </w:r>
      <w:bookmarkEnd w:id="0"/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的公示</w:t>
      </w:r>
    </w:p>
    <w:p w14:paraId="0FA9D07A" w14:textId="77777777" w:rsidR="001B7368" w:rsidRDefault="001B7368">
      <w:pPr>
        <w:jc w:val="center"/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</w:pPr>
    </w:p>
    <w:p w14:paraId="00AF84E8" w14:textId="2042F534" w:rsidR="001B7368" w:rsidRDefault="00C45E4E">
      <w:pPr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  <w:bookmarkStart w:id="1" w:name="OLE_LINK1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根据《关于申报2025年度中国腐蚀与防护学会科学技术奖的通知》（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中腐奖字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〔2025〕4号）要求，现将拟申报2025年度中国腐蚀与防护学会科学技术奖项目“</w:t>
      </w:r>
      <w:bookmarkStart w:id="2" w:name="OLE_LINK6"/>
      <w:r w:rsidR="00B33A2E" w:rsidRPr="00B33A2E"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核用超临界二氧化碳动力转换系统材料腐蚀测试评价技术及应用</w:t>
      </w:r>
      <w:bookmarkEnd w:id="2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”进行公示。公示内容详见附件《</w:t>
      </w:r>
      <w:bookmarkStart w:id="3" w:name="OLE_LINK2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2025年度中国腐蚀与防护学会科学技术奖</w:t>
      </w:r>
      <w:bookmarkEnd w:id="3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公示材料》。</w:t>
      </w:r>
    </w:p>
    <w:p w14:paraId="688A6EAD" w14:textId="77777777" w:rsidR="001B7368" w:rsidRDefault="00C45E4E">
      <w:pPr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本项目公示时间为：</w:t>
      </w:r>
    </w:p>
    <w:p w14:paraId="21C4DE1C" w14:textId="2E466451" w:rsidR="001B7368" w:rsidRDefault="00C45E4E">
      <w:pPr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2025年09月</w:t>
      </w:r>
      <w:r w:rsidR="00B33A2E"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30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日至2025年10月0</w:t>
      </w:r>
      <w:r w:rsidR="00B33A2E"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6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日</w:t>
      </w:r>
    </w:p>
    <w:p w14:paraId="18898F66" w14:textId="77777777" w:rsidR="001B7368" w:rsidRDefault="00C45E4E">
      <w:pPr>
        <w:ind w:firstLineChars="200" w:firstLine="640"/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 xml:space="preserve">在公示期内，任何单位和个人对公示的项目有异议者，须以书面形式向科研院提出。提出异议须申明理由和事实依据，并写明真实姓名、工作单位和联系方式等信息。过期或不按要求提出的异议，不予受理。 </w:t>
      </w:r>
    </w:p>
    <w:p w14:paraId="704EEA82" w14:textId="77777777" w:rsidR="001B7368" w:rsidRDefault="00C45E4E">
      <w:pPr>
        <w:ind w:firstLineChars="200" w:firstLine="640"/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特此公示。</w:t>
      </w:r>
    </w:p>
    <w:p w14:paraId="1E876EBF" w14:textId="77777777" w:rsidR="001B7368" w:rsidRDefault="00C45E4E">
      <w:pPr>
        <w:ind w:firstLineChars="200" w:firstLine="640"/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联系方式：021-34206895</w:t>
      </w:r>
    </w:p>
    <w:bookmarkEnd w:id="1"/>
    <w:p w14:paraId="4CB0500E" w14:textId="77777777" w:rsidR="001B7368" w:rsidRDefault="001B7368">
      <w:pPr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</w:p>
    <w:p w14:paraId="22FC0B8B" w14:textId="77777777" w:rsidR="001B7368" w:rsidRDefault="00C45E4E">
      <w:pPr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 xml:space="preserve">                              </w:t>
      </w:r>
    </w:p>
    <w:p w14:paraId="3A53A0E6" w14:textId="77777777" w:rsidR="001B7368" w:rsidRDefault="001B7368">
      <w:pP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</w:p>
    <w:p w14:paraId="35506362" w14:textId="77777777" w:rsidR="001B7368" w:rsidRDefault="001B7368">
      <w:pP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</w:p>
    <w:p w14:paraId="10A1412B" w14:textId="77777777" w:rsidR="001B7368" w:rsidRDefault="001B7368">
      <w:pP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</w:p>
    <w:p w14:paraId="6801798C" w14:textId="77777777" w:rsidR="001B7368" w:rsidRDefault="001B7368">
      <w:pP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</w:pPr>
    </w:p>
    <w:p w14:paraId="1BA0CCA0" w14:textId="77777777" w:rsidR="001B7368" w:rsidRDefault="00C45E4E">
      <w:pPr>
        <w:jc w:val="center"/>
        <w:rPr>
          <w:rFonts w:ascii="仿宋" w:eastAsia="仿宋" w:hAnsi="仿宋" w:cs="仿宋" w:hint="eastAsia"/>
          <w:b/>
          <w:bCs/>
          <w:color w:val="000000"/>
          <w:sz w:val="44"/>
          <w:szCs w:val="44"/>
          <w14:ligatures w14:val="none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14:ligatures w14:val="none"/>
        </w:rPr>
        <w:lastRenderedPageBreak/>
        <w:t>2025年度中国腐蚀与防护学会科学技术奖公示信息表</w:t>
      </w:r>
    </w:p>
    <w:p w14:paraId="02D6C4A9" w14:textId="77777777" w:rsidR="001B7368" w:rsidRDefault="001B7368">
      <w:pPr>
        <w:jc w:val="left"/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</w:pPr>
    </w:p>
    <w:p w14:paraId="04433328" w14:textId="0DC0DE32" w:rsidR="001B7368" w:rsidRDefault="00C45E4E">
      <w:pPr>
        <w:jc w:val="left"/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提名奖项：</w:t>
      </w:r>
      <w:r w:rsidR="00B33A2E"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科技进步奖</w:t>
      </w:r>
    </w:p>
    <w:tbl>
      <w:tblPr>
        <w:tblStyle w:val="a7"/>
        <w:tblpPr w:leftFromText="180" w:rightFromText="180" w:vertAnchor="text" w:horzAnchor="page" w:tblpX="1785" w:tblpY="234"/>
        <w:tblOverlap w:val="never"/>
        <w:tblW w:w="0" w:type="auto"/>
        <w:tblLook w:val="04A0" w:firstRow="1" w:lastRow="0" w:firstColumn="1" w:lastColumn="0" w:noHBand="0" w:noVBand="1"/>
      </w:tblPr>
      <w:tblGrid>
        <w:gridCol w:w="1406"/>
        <w:gridCol w:w="6890"/>
      </w:tblGrid>
      <w:tr w:rsidR="001B7368" w14:paraId="1B067165" w14:textId="77777777">
        <w:trPr>
          <w:trHeight w:val="618"/>
        </w:trPr>
        <w:tc>
          <w:tcPr>
            <w:tcW w:w="1569" w:type="dxa"/>
            <w:vAlign w:val="center"/>
          </w:tcPr>
          <w:p w14:paraId="210E3C02" w14:textId="77777777" w:rsidR="001B7368" w:rsidRDefault="00C45E4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4" w:name="_Hlk20547197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成果名称</w:t>
            </w:r>
          </w:p>
        </w:tc>
        <w:tc>
          <w:tcPr>
            <w:tcW w:w="7070" w:type="dxa"/>
            <w:vAlign w:val="center"/>
          </w:tcPr>
          <w:p w14:paraId="3A20E538" w14:textId="425D8887" w:rsidR="001B7368" w:rsidRDefault="00B33A2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核用超临界二氧化碳动力转换系统材料腐蚀测试评价技术及应用</w:t>
            </w:r>
          </w:p>
        </w:tc>
      </w:tr>
      <w:bookmarkEnd w:id="4"/>
      <w:tr w:rsidR="001B7368" w14:paraId="14559273" w14:textId="77777777">
        <w:trPr>
          <w:trHeight w:val="592"/>
        </w:trPr>
        <w:tc>
          <w:tcPr>
            <w:tcW w:w="1569" w:type="dxa"/>
            <w:vAlign w:val="center"/>
          </w:tcPr>
          <w:p w14:paraId="6138FBF7" w14:textId="77777777" w:rsidR="001B7368" w:rsidRDefault="00C45E4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提名等级</w:t>
            </w:r>
          </w:p>
        </w:tc>
        <w:tc>
          <w:tcPr>
            <w:tcW w:w="7070" w:type="dxa"/>
            <w:vAlign w:val="center"/>
          </w:tcPr>
          <w:p w14:paraId="62272F7C" w14:textId="77777777" w:rsidR="001B7368" w:rsidRDefault="00C45E4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:rsidR="001B7368" w14:paraId="629C91B1" w14:textId="77777777">
        <w:trPr>
          <w:trHeight w:val="1202"/>
        </w:trPr>
        <w:tc>
          <w:tcPr>
            <w:tcW w:w="1569" w:type="dxa"/>
            <w:vAlign w:val="center"/>
          </w:tcPr>
          <w:p w14:paraId="31DFF68F" w14:textId="77777777" w:rsidR="001B7368" w:rsidRDefault="00C45E4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提名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书相关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7070" w:type="dxa"/>
            <w:vAlign w:val="center"/>
          </w:tcPr>
          <w:p w14:paraId="3EC9E680" w14:textId="141ABE86" w:rsidR="001B7368" w:rsidRDefault="00B33A2E" w:rsidP="00B33A2E">
            <w:pPr>
              <w:tabs>
                <w:tab w:val="left" w:pos="312"/>
              </w:tabs>
              <w:spacing w:line="360" w:lineRule="auto"/>
              <w:jc w:val="center"/>
              <w:rPr>
                <w:rFonts w:eastAsia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eastAsia="仿宋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55A89A3D" wp14:editId="6F900B72">
                  <wp:extent cx="3568700" cy="3047886"/>
                  <wp:effectExtent l="0" t="0" r="0" b="635"/>
                  <wp:docPr id="19955703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905" cy="305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368" w14:paraId="4AB46141" w14:textId="77777777">
        <w:tc>
          <w:tcPr>
            <w:tcW w:w="1569" w:type="dxa"/>
            <w:vAlign w:val="center"/>
          </w:tcPr>
          <w:p w14:paraId="2B8E214C" w14:textId="77777777" w:rsidR="001B7368" w:rsidRDefault="00C45E4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主要完成人</w:t>
            </w:r>
          </w:p>
        </w:tc>
        <w:tc>
          <w:tcPr>
            <w:tcW w:w="7070" w:type="dxa"/>
            <w:vAlign w:val="center"/>
          </w:tcPr>
          <w:p w14:paraId="4C646B89" w14:textId="37493D09" w:rsidR="00B33A2E" w:rsidRDefault="00B33A2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郭相龙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bookmarkStart w:id="5" w:name="OLE_LINK11"/>
            <w:bookmarkStart w:id="6" w:name="OLE_LINK1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排名1，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副高，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  <w:bookmarkEnd w:id="5"/>
          </w:p>
          <w:bookmarkEnd w:id="6"/>
          <w:p w14:paraId="2D93EDCE" w14:textId="77777777" w:rsidR="00B33A2E" w:rsidRDefault="00B33A2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张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根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bookmarkStart w:id="7" w:name="OLE_LINK9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排名2，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副高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中国核动力研究设计院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bookmarkEnd w:id="7"/>
          <w:p w14:paraId="33060449" w14:textId="0736EEC0" w:rsidR="00B33A2E" w:rsidRDefault="00B33A2E">
            <w:pPr>
              <w:rPr>
                <w:rFonts w:ascii="Calibri" w:eastAsia="仿宋_GB2312" w:hAnsi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卢俊强</w:t>
            </w:r>
            <w:bookmarkStart w:id="8" w:name="OLE_LINK3"/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排名3，正高，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14:ligatures w14:val="none"/>
              </w:rPr>
              <w:t>上海核工程研究设院股份有限公司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、</w:t>
            </w:r>
            <w:bookmarkEnd w:id="8"/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杨万欢</w:t>
            </w:r>
            <w:bookmarkStart w:id="9" w:name="OLE_LINK10"/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排名4，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 w:rsidRPr="00B33A2E">
              <w:rPr>
                <w:rFonts w:ascii="仿宋" w:eastAsia="仿宋" w:hAnsi="仿宋"/>
                <w:color w:val="000000"/>
                <w:kern w:val="0"/>
                <w:sz w:val="24"/>
                <w:szCs w:val="24"/>
                <w14:ligatures w14:val="none"/>
              </w:rPr>
              <w:t>中国原子能科学研究院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  <w:bookmarkEnd w:id="9"/>
          </w:p>
          <w:p w14:paraId="4586C28A" w14:textId="2CBDA640" w:rsidR="00B33A2E" w:rsidRDefault="00B33A2E" w:rsidP="00B33A2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/>
                <w:color w:val="000000"/>
                <w:kern w:val="0"/>
                <w:sz w:val="24"/>
                <w:szCs w:val="24"/>
                <w14:ligatures w14:val="none"/>
              </w:rPr>
              <w:t>王家贞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高，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中国核动力研究设计院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663C529F" w14:textId="77777777" w:rsidR="00B33A2E" w:rsidRDefault="00B33A2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钟巍华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6，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正高，</w:t>
            </w:r>
            <w:r w:rsidRPr="00B33A2E">
              <w:rPr>
                <w:rFonts w:ascii="仿宋" w:eastAsia="仿宋" w:hAnsi="仿宋"/>
                <w:color w:val="000000"/>
                <w:kern w:val="0"/>
                <w:sz w:val="24"/>
                <w:szCs w:val="24"/>
                <w14:ligatures w14:val="none"/>
              </w:rPr>
              <w:t>中国原子能科学研究院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72A58095" w14:textId="1783664F" w:rsidR="00B33A2E" w:rsidRPr="00B33A2E" w:rsidRDefault="00B33A2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张乐福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，正高，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51F2E575" w14:textId="77777777" w:rsidR="00B33A2E" w:rsidRDefault="00B33A2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王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优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14:ligatures w14:val="none"/>
              </w:rPr>
              <w:t>上海核工程研究设院股份有限公司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55D9C0EA" w14:textId="5DBE0928" w:rsidR="00B33A2E" w:rsidRPr="00B33A2E" w:rsidRDefault="00B33A2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/>
                <w:color w:val="000000"/>
                <w:kern w:val="0"/>
                <w:sz w:val="24"/>
                <w:szCs w:val="24"/>
                <w14:ligatures w14:val="none"/>
              </w:rPr>
              <w:t>赵永福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，正高，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中国核动力研究设计院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66EA17AF" w14:textId="7A94CE6B" w:rsidR="00B33A2E" w:rsidRPr="00B33A2E" w:rsidRDefault="00B33A2E" w:rsidP="00B33A2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33A2E">
              <w:rPr>
                <w:rFonts w:ascii="Calibri" w:eastAsia="仿宋_GB2312" w:hAnsi="Calibri"/>
                <w:color w:val="000000"/>
                <w:kern w:val="0"/>
                <w:sz w:val="24"/>
                <w:szCs w:val="24"/>
                <w14:ligatures w14:val="none"/>
              </w:rPr>
              <w:t>骆</w:t>
            </w:r>
            <w:proofErr w:type="gramEnd"/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B33A2E">
              <w:rPr>
                <w:rFonts w:ascii="Calibri" w:eastAsia="仿宋_GB2312" w:hAnsi="Calibri"/>
                <w:color w:val="000000"/>
                <w:kern w:val="0"/>
                <w:sz w:val="24"/>
                <w:szCs w:val="24"/>
                <w14:ligatures w14:val="none"/>
              </w:rPr>
              <w:t>鸿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，正高，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北京科技大学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00CB8979" w14:textId="77777777" w:rsidR="00B14E05" w:rsidRDefault="00B33A2E" w:rsidP="00B14E05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33A2E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石慧岗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0C4E1187" w14:textId="420E48F1" w:rsidR="00B33A2E" w:rsidRPr="00B14E05" w:rsidRDefault="00B14E05" w:rsidP="00B33A2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14E05">
              <w:rPr>
                <w:rFonts w:ascii="Calibri" w:eastAsia="仿宋_GB2312" w:hAnsi="Calibri"/>
                <w:color w:val="000000"/>
                <w:kern w:val="0"/>
                <w:sz w:val="24"/>
                <w:szCs w:val="24"/>
                <w14:ligatures w14:val="none"/>
              </w:rPr>
              <w:t>刘蔚伟</w:t>
            </w:r>
            <w:r w:rsidRPr="00B14E05"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排名12，副高，中国核动力研究设计院；</w:t>
            </w:r>
          </w:p>
          <w:p w14:paraId="6B5A24C0" w14:textId="2C011EFB" w:rsidR="00B33A2E" w:rsidRPr="00B14E05" w:rsidRDefault="00B33A2E" w:rsidP="00B33A2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马赵丹</w:t>
            </w:r>
            <w:proofErr w:type="gramStart"/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丹</w:t>
            </w:r>
            <w:proofErr w:type="gramEnd"/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B14E05"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，副高，中国核动力研究设计院；</w:t>
            </w:r>
          </w:p>
          <w:p w14:paraId="0E1B48BF" w14:textId="102A6909" w:rsidR="00B14E05" w:rsidRDefault="00B14E05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14E05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  <w:t>林基伟</w:t>
            </w:r>
            <w:proofErr w:type="gramEnd"/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，中级，</w:t>
            </w: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上海核工程研究设院股份有限公司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67C9FB23" w14:textId="7FF29918" w:rsidR="001B7368" w:rsidRDefault="00B33A2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黄彦平</w:t>
            </w:r>
            <w:r w:rsid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 w:rsid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 w:rsid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5，正高，</w:t>
            </w:r>
            <w:r w:rsidR="00B14E05"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中国核动力研究设计院</w:t>
            </w:r>
            <w:r w:rsid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</w:tc>
      </w:tr>
      <w:tr w:rsidR="001B7368" w14:paraId="30E306EC" w14:textId="77777777">
        <w:tc>
          <w:tcPr>
            <w:tcW w:w="1569" w:type="dxa"/>
            <w:vAlign w:val="center"/>
          </w:tcPr>
          <w:p w14:paraId="0503D7E7" w14:textId="77777777" w:rsidR="001B7368" w:rsidRDefault="00C45E4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主要完成单位</w:t>
            </w:r>
          </w:p>
        </w:tc>
        <w:tc>
          <w:tcPr>
            <w:tcW w:w="7070" w:type="dxa"/>
            <w:vAlign w:val="center"/>
          </w:tcPr>
          <w:p w14:paraId="7F7E71DC" w14:textId="3CEC70CF" w:rsidR="001B7368" w:rsidRDefault="00B14E05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14E0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上海交通大学、中国核动力研究设计院、上海核工程研究设计院有限公司、中国原子能科学研究院、北京科技大学</w:t>
            </w:r>
          </w:p>
        </w:tc>
      </w:tr>
      <w:tr w:rsidR="001B7368" w14:paraId="1D6B43FC" w14:textId="77777777">
        <w:trPr>
          <w:trHeight w:val="512"/>
        </w:trPr>
        <w:tc>
          <w:tcPr>
            <w:tcW w:w="1569" w:type="dxa"/>
            <w:vAlign w:val="center"/>
          </w:tcPr>
          <w:p w14:paraId="108D6B45" w14:textId="77777777" w:rsidR="001B7368" w:rsidRDefault="00C45E4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提名者</w:t>
            </w:r>
          </w:p>
        </w:tc>
        <w:tc>
          <w:tcPr>
            <w:tcW w:w="7070" w:type="dxa"/>
            <w:vAlign w:val="center"/>
          </w:tcPr>
          <w:p w14:paraId="1C59003F" w14:textId="77777777" w:rsidR="001B7368" w:rsidRDefault="00C45E4E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</w:p>
        </w:tc>
      </w:tr>
    </w:tbl>
    <w:p w14:paraId="371BDEE2" w14:textId="77777777" w:rsidR="001B7368" w:rsidRDefault="001B7368">
      <w:pPr>
        <w:rPr>
          <w:rFonts w:ascii="仿宋" w:eastAsia="仿宋" w:hAnsi="仿宋" w:cs="仿宋" w:hint="eastAsia"/>
          <w:color w:val="000000"/>
          <w:sz w:val="36"/>
          <w:szCs w:val="36"/>
          <w14:ligatures w14:val="none"/>
        </w:rPr>
      </w:pPr>
    </w:p>
    <w:p w14:paraId="25A76AE3" w14:textId="77777777" w:rsidR="001B7368" w:rsidRDefault="001B7368">
      <w:pPr>
        <w:rPr>
          <w:rFonts w:ascii="Times New Roman" w:eastAsia="宋体" w:hAnsi="Times New Roman" w:cs="Times New Roman"/>
          <w:sz w:val="28"/>
          <w:szCs w:val="28"/>
        </w:rPr>
      </w:pPr>
    </w:p>
    <w:sectPr w:rsidR="001B7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B438"/>
    <w:multiLevelType w:val="singleLevel"/>
    <w:tmpl w:val="1892B4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3120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xtjSwNLUwNDMzMLRU0lEKTi0uzszPAykwrgUA7rTthywAAAA="/>
  </w:docVars>
  <w:rsids>
    <w:rsidRoot w:val="003F37F4"/>
    <w:rsid w:val="00096EC8"/>
    <w:rsid w:val="000A0140"/>
    <w:rsid w:val="000D50A1"/>
    <w:rsid w:val="00160F50"/>
    <w:rsid w:val="001B7368"/>
    <w:rsid w:val="00267C5B"/>
    <w:rsid w:val="002A2F38"/>
    <w:rsid w:val="00345CEF"/>
    <w:rsid w:val="003F37F4"/>
    <w:rsid w:val="0042144D"/>
    <w:rsid w:val="00453B61"/>
    <w:rsid w:val="00524454"/>
    <w:rsid w:val="00595B20"/>
    <w:rsid w:val="006232DE"/>
    <w:rsid w:val="00660F99"/>
    <w:rsid w:val="00662E05"/>
    <w:rsid w:val="006954C8"/>
    <w:rsid w:val="0073589D"/>
    <w:rsid w:val="007515A1"/>
    <w:rsid w:val="00797362"/>
    <w:rsid w:val="009B5EE4"/>
    <w:rsid w:val="00A1234D"/>
    <w:rsid w:val="00A84CDC"/>
    <w:rsid w:val="00B14E05"/>
    <w:rsid w:val="00B33A2E"/>
    <w:rsid w:val="00C213E5"/>
    <w:rsid w:val="00C45E4E"/>
    <w:rsid w:val="00C53C53"/>
    <w:rsid w:val="00CF0AB1"/>
    <w:rsid w:val="00D40656"/>
    <w:rsid w:val="00D5483F"/>
    <w:rsid w:val="00EF09D9"/>
    <w:rsid w:val="00F13970"/>
    <w:rsid w:val="00F14D85"/>
    <w:rsid w:val="00F17F8F"/>
    <w:rsid w:val="00F67E5B"/>
    <w:rsid w:val="00FC45AB"/>
    <w:rsid w:val="7CE5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3EB9"/>
  <w15:docId w15:val="{9F0A8B3C-9D79-44AE-B35E-BA9DE18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yuwei cui</dc:creator>
  <cp:lastModifiedBy>相龙 郭</cp:lastModifiedBy>
  <cp:revision>3</cp:revision>
  <dcterms:created xsi:type="dcterms:W3CDTF">2025-09-28T06:27:00Z</dcterms:created>
  <dcterms:modified xsi:type="dcterms:W3CDTF">2025-09-30T01:22:00Z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D6DB494E205D445684A201D76E813D62_13</vt:lpwstr>
  </property>
</Properties>
</file>