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010A" w14:textId="77777777" w:rsidR="001B7368" w:rsidRDefault="00C45E4E">
      <w:pPr>
        <w:jc w:val="center"/>
        <w:rPr>
          <w:rFonts w:ascii="仿宋" w:eastAsia="仿宋" w:hAnsi="仿宋" w:cs="仿宋"/>
          <w:b/>
          <w:bCs/>
          <w:color w:val="000000"/>
          <w:sz w:val="36"/>
          <w:szCs w:val="36"/>
          <w14:ligatures w14:val="none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关于我校参与申报</w:t>
      </w:r>
      <w:bookmarkStart w:id="0" w:name="_Hlk209949512"/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2025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年度中国腐蚀与防护学会科学技术奖</w:t>
      </w:r>
      <w:bookmarkEnd w:id="0"/>
      <w:r>
        <w:rPr>
          <w:rFonts w:ascii="仿宋" w:eastAsia="仿宋" w:hAnsi="仿宋" w:cs="仿宋" w:hint="eastAsia"/>
          <w:b/>
          <w:bCs/>
          <w:color w:val="000000"/>
          <w:sz w:val="36"/>
          <w:szCs w:val="36"/>
          <w14:ligatures w14:val="none"/>
        </w:rPr>
        <w:t>的公示</w:t>
      </w:r>
    </w:p>
    <w:p w14:paraId="0FA9D07A" w14:textId="77777777" w:rsidR="001B7368" w:rsidRDefault="001B7368">
      <w:pPr>
        <w:jc w:val="center"/>
        <w:rPr>
          <w:rFonts w:ascii="仿宋" w:eastAsia="仿宋" w:hAnsi="仿宋" w:cs="仿宋"/>
          <w:b/>
          <w:bCs/>
          <w:color w:val="000000"/>
          <w:sz w:val="36"/>
          <w:szCs w:val="36"/>
          <w14:ligatures w14:val="none"/>
        </w:rPr>
      </w:pPr>
    </w:p>
    <w:p w14:paraId="00AF84E8" w14:textId="77777777" w:rsidR="001B7368" w:rsidRDefault="00C45E4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  <w:bookmarkStart w:id="1" w:name="OLE_LINK1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根据《关于申报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年度中国腐蚀与防护学会科学技术奖的通知》（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中腐奖字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〔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〕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4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号）要求，现将拟申报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年度中国腐蚀与防护学会科学技术奖项目“高耐腐蚀生物医用钛合金设计，表面改性及个性化制备”进行公示。公示内容详见附件《</w:t>
      </w:r>
      <w:bookmarkStart w:id="2" w:name="OLE_LINK2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年度中国腐蚀与防护学会科学技术奖</w:t>
      </w:r>
      <w:bookmarkEnd w:id="2"/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公示材料》。</w:t>
      </w:r>
    </w:p>
    <w:p w14:paraId="688A6EAD" w14:textId="77777777" w:rsidR="001B7368" w:rsidRDefault="00C45E4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本项目公示时间为：</w:t>
      </w:r>
    </w:p>
    <w:p w14:paraId="21C4DE1C" w14:textId="77777777" w:rsidR="001B7368" w:rsidRDefault="00C45E4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09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28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日至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2025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年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10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月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03</w:t>
      </w: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>日</w:t>
      </w:r>
    </w:p>
    <w:p w14:paraId="18898F66" w14:textId="77777777" w:rsidR="001B7368" w:rsidRDefault="00C45E4E">
      <w:pPr>
        <w:ind w:firstLineChars="200" w:firstLine="640"/>
        <w:rPr>
          <w:rFonts w:ascii="仿宋_GB2312" w:eastAsia="仿宋_GB2312" w:hAnsi="黑体" w:cs="黑体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在公示期内，任何单位和个人对公示的项目有异议者，须以书面形式向科研院提出。提出异议须申明理由和事实依据，并写明真实姓名、工作单位和联系方式等信息。过期或不按要求</w:t>
      </w: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提出的异议，不予受理。</w:t>
      </w: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 xml:space="preserve"> </w:t>
      </w:r>
    </w:p>
    <w:p w14:paraId="704EEA82" w14:textId="77777777" w:rsidR="001B7368" w:rsidRDefault="00C45E4E">
      <w:pPr>
        <w:ind w:firstLineChars="200" w:firstLine="640"/>
        <w:rPr>
          <w:rFonts w:ascii="仿宋_GB2312" w:eastAsia="仿宋_GB2312" w:hAnsi="黑体" w:cs="黑体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特此公示。</w:t>
      </w:r>
    </w:p>
    <w:p w14:paraId="1E876EBF" w14:textId="77777777" w:rsidR="001B7368" w:rsidRDefault="00C45E4E">
      <w:pPr>
        <w:ind w:firstLineChars="200" w:firstLine="640"/>
        <w:rPr>
          <w:rFonts w:ascii="仿宋_GB2312" w:eastAsia="仿宋_GB2312" w:hAnsi="黑体" w:cs="黑体"/>
          <w:kern w:val="0"/>
          <w:sz w:val="32"/>
          <w:szCs w:val="32"/>
          <w14:ligatures w14:val="none"/>
        </w:rPr>
      </w:pP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联系方式：</w:t>
      </w:r>
      <w:r>
        <w:rPr>
          <w:rFonts w:ascii="仿宋_GB2312" w:eastAsia="仿宋_GB2312" w:hAnsi="黑体" w:cs="黑体" w:hint="eastAsia"/>
          <w:kern w:val="0"/>
          <w:sz w:val="32"/>
          <w:szCs w:val="32"/>
          <w14:ligatures w14:val="none"/>
        </w:rPr>
        <w:t>021-34206895</w:t>
      </w:r>
    </w:p>
    <w:bookmarkEnd w:id="1"/>
    <w:p w14:paraId="4CB0500E" w14:textId="77777777" w:rsidR="001B7368" w:rsidRDefault="001B7368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</w:p>
    <w:p w14:paraId="22FC0B8B" w14:textId="77777777" w:rsidR="001B7368" w:rsidRDefault="00C45E4E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14:ligatures w14:val="none"/>
        </w:rPr>
        <w:t xml:space="preserve">                              </w:t>
      </w:r>
    </w:p>
    <w:p w14:paraId="3A53A0E6" w14:textId="77777777" w:rsidR="001B7368" w:rsidRDefault="001B7368">
      <w:pPr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</w:p>
    <w:p w14:paraId="35506362" w14:textId="77777777" w:rsidR="001B7368" w:rsidRDefault="001B7368">
      <w:pPr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</w:p>
    <w:p w14:paraId="10A1412B" w14:textId="77777777" w:rsidR="001B7368" w:rsidRDefault="001B7368">
      <w:pPr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</w:p>
    <w:p w14:paraId="6801798C" w14:textId="77777777" w:rsidR="001B7368" w:rsidRDefault="001B7368">
      <w:pPr>
        <w:rPr>
          <w:rFonts w:ascii="仿宋" w:eastAsia="仿宋" w:hAnsi="仿宋" w:cs="仿宋"/>
          <w:color w:val="000000"/>
          <w:sz w:val="30"/>
          <w:szCs w:val="30"/>
          <w14:ligatures w14:val="none"/>
        </w:rPr>
      </w:pPr>
    </w:p>
    <w:p w14:paraId="1BA0CCA0" w14:textId="77777777" w:rsidR="001B7368" w:rsidRDefault="00C45E4E">
      <w:pPr>
        <w:jc w:val="center"/>
        <w:rPr>
          <w:rFonts w:ascii="仿宋" w:eastAsia="仿宋" w:hAnsi="仿宋" w:cs="仿宋"/>
          <w:b/>
          <w:bCs/>
          <w:color w:val="000000"/>
          <w:sz w:val="44"/>
          <w:szCs w:val="44"/>
          <w14:ligatures w14:val="none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14:ligatures w14:val="none"/>
        </w:rPr>
        <w:lastRenderedPageBreak/>
        <w:t>2025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  <w14:ligatures w14:val="none"/>
        </w:rPr>
        <w:t>年度中国腐蚀与防护学会科学技术奖公示信息表</w:t>
      </w:r>
    </w:p>
    <w:p w14:paraId="02D6C4A9" w14:textId="77777777" w:rsidR="001B7368" w:rsidRDefault="001B7368">
      <w:pPr>
        <w:jc w:val="left"/>
        <w:rPr>
          <w:rFonts w:ascii="仿宋" w:eastAsia="仿宋" w:hAnsi="仿宋" w:cs="仿宋"/>
          <w:color w:val="000000"/>
          <w:sz w:val="24"/>
          <w:szCs w:val="24"/>
          <w14:ligatures w14:val="none"/>
        </w:rPr>
      </w:pPr>
    </w:p>
    <w:p w14:paraId="04433328" w14:textId="77777777" w:rsidR="001B7368" w:rsidRDefault="00C45E4E">
      <w:pPr>
        <w:jc w:val="left"/>
        <w:rPr>
          <w:rFonts w:ascii="仿宋" w:eastAsia="仿宋" w:hAnsi="仿宋" w:cs="仿宋"/>
          <w:color w:val="000000"/>
          <w:sz w:val="24"/>
          <w:szCs w:val="24"/>
          <w14:ligatures w14:val="none"/>
        </w:rPr>
      </w:pPr>
      <w:r>
        <w:rPr>
          <w:rFonts w:ascii="仿宋" w:eastAsia="仿宋" w:hAnsi="仿宋" w:cs="仿宋" w:hint="eastAsia"/>
          <w:color w:val="000000"/>
          <w:sz w:val="24"/>
          <w:szCs w:val="24"/>
          <w14:ligatures w14:val="none"/>
        </w:rPr>
        <w:t>提名奖项：自然科学奖</w:t>
      </w:r>
    </w:p>
    <w:tbl>
      <w:tblPr>
        <w:tblStyle w:val="a7"/>
        <w:tblpPr w:leftFromText="180" w:rightFromText="180" w:vertAnchor="text" w:horzAnchor="page" w:tblpX="1785" w:tblpY="234"/>
        <w:tblOverlap w:val="never"/>
        <w:tblW w:w="0" w:type="auto"/>
        <w:tblLook w:val="04A0" w:firstRow="1" w:lastRow="0" w:firstColumn="1" w:lastColumn="0" w:noHBand="0" w:noVBand="1"/>
      </w:tblPr>
      <w:tblGrid>
        <w:gridCol w:w="1505"/>
        <w:gridCol w:w="6791"/>
      </w:tblGrid>
      <w:tr w:rsidR="001B7368" w14:paraId="1B067165" w14:textId="77777777">
        <w:trPr>
          <w:trHeight w:val="618"/>
        </w:trPr>
        <w:tc>
          <w:tcPr>
            <w:tcW w:w="1569" w:type="dxa"/>
            <w:vAlign w:val="center"/>
          </w:tcPr>
          <w:p w14:paraId="210E3C02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3" w:name="_Hlk205471972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成果名称</w:t>
            </w:r>
          </w:p>
        </w:tc>
        <w:tc>
          <w:tcPr>
            <w:tcW w:w="7070" w:type="dxa"/>
            <w:vAlign w:val="center"/>
          </w:tcPr>
          <w:p w14:paraId="3A20E538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高耐腐蚀</w:t>
            </w:r>
            <w:proofErr w:type="gramEnd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生物医用钛合金设计，表面改性及个性化制备</w:t>
            </w:r>
          </w:p>
        </w:tc>
      </w:tr>
      <w:bookmarkEnd w:id="3"/>
      <w:tr w:rsidR="001B7368" w14:paraId="14559273" w14:textId="77777777">
        <w:trPr>
          <w:trHeight w:val="592"/>
        </w:trPr>
        <w:tc>
          <w:tcPr>
            <w:tcW w:w="1569" w:type="dxa"/>
            <w:vAlign w:val="center"/>
          </w:tcPr>
          <w:p w14:paraId="6138FBF7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提名等级</w:t>
            </w:r>
          </w:p>
        </w:tc>
        <w:tc>
          <w:tcPr>
            <w:tcW w:w="7070" w:type="dxa"/>
            <w:vAlign w:val="center"/>
          </w:tcPr>
          <w:p w14:paraId="62272F7C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一等奖</w:t>
            </w:r>
          </w:p>
        </w:tc>
      </w:tr>
      <w:tr w:rsidR="001B7368" w14:paraId="629C91B1" w14:textId="77777777">
        <w:trPr>
          <w:trHeight w:val="1202"/>
        </w:trPr>
        <w:tc>
          <w:tcPr>
            <w:tcW w:w="1569" w:type="dxa"/>
            <w:vAlign w:val="center"/>
          </w:tcPr>
          <w:p w14:paraId="31DFF68F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提名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书相关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内容</w:t>
            </w:r>
          </w:p>
        </w:tc>
        <w:tc>
          <w:tcPr>
            <w:tcW w:w="7070" w:type="dxa"/>
            <w:vAlign w:val="center"/>
          </w:tcPr>
          <w:p w14:paraId="28886233" w14:textId="77777777" w:rsidR="001B7368" w:rsidRDefault="00C45E4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论文：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Mechanobiologically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optimized 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–35Nb–2Ta–3Zr improves load transduction and enhances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bone remodeling in tilted dental implant therapy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（发表时间：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日）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——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作者：茅传圆，</w:t>
            </w:r>
            <w:bookmarkStart w:id="4" w:name="OLE_LINK41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俞维君，金敏</w:t>
            </w:r>
            <w:bookmarkEnd w:id="4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，汪映晨，尚晓晴，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林璐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，曾小勤，王立强，陆尔奕；</w:t>
            </w:r>
          </w:p>
          <w:p w14:paraId="132C1320" w14:textId="77777777" w:rsidR="001B7368" w:rsidRDefault="00C45E4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论文：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Metastable pitting corrosion behavior and characteristics of passive film of laser powder bed fusion produced 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–6Al–4V in NaCl solutions with diffe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rent concentrations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（发表时间：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日）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——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作者：崔雨薇，陈靓瑜，褚宇航，张丽娜，李瑞峰，芦笙，王立强，张来昌；</w:t>
            </w:r>
          </w:p>
          <w:p w14:paraId="1CE668E0" w14:textId="77777777" w:rsidR="001B7368" w:rsidRDefault="00C45E4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论文：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Metastable pitting corrosion behavior of laser powder bed fusion produced Ti-6Al-4V in Hank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’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s solution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（发表时间：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2022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日）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——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作者：崔雨薇，陈靓瑜，秦鹏，李瑞峰，臧千浩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彭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金华，张丽娜，芦笙，王立强，张来昌；</w:t>
            </w:r>
          </w:p>
          <w:p w14:paraId="4E522055" w14:textId="77777777" w:rsidR="001B7368" w:rsidRDefault="00C45E4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论文：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Microstructure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evolution and 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superelastic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behavior in Ti-35Nb-2Ta-3Zr alloy processed by friction stir processing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（发表时间：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日）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——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作者：王立强，谢乐春，吕玉廷，张来昌，陈靓瑜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孟强，瞿姣，张荻，吕维洁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3EC9E680" w14:textId="77777777" w:rsidR="001B7368" w:rsidRDefault="00C45E4E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论文：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TC4/Ag Metal Matrix Nanocomposites Modified by Friction Stir Processing: Surface Characterization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Antibacterial Property, and Cytotoxicity in Vitro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（发表时间：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日）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——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作者：杨智，顾浩，沙刚，吕维洁，于卫强，张文杰，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傅远飞，王快社，王立强；</w:t>
            </w:r>
          </w:p>
        </w:tc>
      </w:tr>
      <w:tr w:rsidR="001B7368" w14:paraId="4AB46141" w14:textId="77777777">
        <w:tc>
          <w:tcPr>
            <w:tcW w:w="1569" w:type="dxa"/>
            <w:vAlign w:val="center"/>
          </w:tcPr>
          <w:p w14:paraId="2B8E214C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主要完成人</w:t>
            </w:r>
          </w:p>
        </w:tc>
        <w:tc>
          <w:tcPr>
            <w:tcW w:w="7070" w:type="dxa"/>
            <w:vAlign w:val="center"/>
          </w:tcPr>
          <w:p w14:paraId="06A02CF7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王立强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49E9B6BA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傅远飞，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上海交通大学医学院附属第九人民医院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2613E3D9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孟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，正高，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北京赛福斯特技术有限公司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6418D359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red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黄光法，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，副高，</w:t>
            </w:r>
            <w:bookmarkStart w:id="5" w:name="OLE_LINK38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bookmarkEnd w:id="5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2770DD2B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王柄</w:t>
            </w:r>
            <w:proofErr w:type="gramStart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皓</w:t>
            </w:r>
            <w:proofErr w:type="gramEnd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2FE17A50" w14:textId="77777777" w:rsidR="001B7368" w:rsidRDefault="00C45E4E">
            <w:pPr>
              <w:rPr>
                <w:rFonts w:ascii="Calibri" w:eastAsia="仿宋_GB2312" w:hAnsi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崔雨薇，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781E11AC" w14:textId="77777777" w:rsidR="001B7368" w:rsidRDefault="00C45E4E">
            <w:pPr>
              <w:rPr>
                <w:rFonts w:ascii="Calibri" w:eastAsia="仿宋_GB2312" w:hAnsi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查苏娜，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北京赛福斯特技术有限公司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3498DFAF" w14:textId="77777777" w:rsidR="001B7368" w:rsidRDefault="00C45E4E">
            <w:pPr>
              <w:rPr>
                <w:rFonts w:ascii="Calibri" w:eastAsia="仿宋" w:hAnsi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乐建温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，排名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上海交通大学；</w:t>
            </w:r>
          </w:p>
          <w:p w14:paraId="464F5607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顾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浩</w:t>
            </w:r>
            <w:proofErr w:type="gramEnd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上海交通大学医学院附属第九人民医院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78B5ED44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方莹静</w:t>
            </w:r>
            <w:proofErr w:type="gramEnd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上海交通大学医学院附属第九人民医院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765C51B2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张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缘，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上海交通大学医学院附属第九人民医院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4EB70D94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蒋德宇，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  <w:p w14:paraId="67C9FB23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吕维洁，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排名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正高，</w:t>
            </w: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；</w:t>
            </w:r>
          </w:p>
        </w:tc>
      </w:tr>
      <w:tr w:rsidR="001B7368" w14:paraId="30E306EC" w14:textId="77777777">
        <w:tc>
          <w:tcPr>
            <w:tcW w:w="1569" w:type="dxa"/>
            <w:vAlign w:val="center"/>
          </w:tcPr>
          <w:p w14:paraId="0503D7E7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主要完成单位</w:t>
            </w:r>
          </w:p>
        </w:tc>
        <w:tc>
          <w:tcPr>
            <w:tcW w:w="7070" w:type="dxa"/>
            <w:vAlign w:val="center"/>
          </w:tcPr>
          <w:p w14:paraId="7F7E71DC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上海交通大学、</w:t>
            </w:r>
            <w:bookmarkStart w:id="6" w:name="OLE_LINK39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上海交通大学医学院附属第九人民医院</w:t>
            </w:r>
            <w:bookmarkEnd w:id="6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、</w:t>
            </w:r>
            <w:bookmarkStart w:id="7" w:name="OLE_LINK40"/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北京赛福斯特技术有限公司</w:t>
            </w:r>
            <w:bookmarkEnd w:id="7"/>
          </w:p>
        </w:tc>
      </w:tr>
      <w:tr w:rsidR="001B7368" w14:paraId="1D6B43FC" w14:textId="77777777">
        <w:trPr>
          <w:trHeight w:val="512"/>
        </w:trPr>
        <w:tc>
          <w:tcPr>
            <w:tcW w:w="1569" w:type="dxa"/>
            <w:vAlign w:val="center"/>
          </w:tcPr>
          <w:p w14:paraId="108D6B45" w14:textId="77777777" w:rsidR="001B7368" w:rsidRDefault="00C45E4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14:ligatures w14:val="none"/>
              </w:rPr>
              <w:t>提名者</w:t>
            </w:r>
          </w:p>
        </w:tc>
        <w:tc>
          <w:tcPr>
            <w:tcW w:w="7070" w:type="dxa"/>
            <w:vAlign w:val="center"/>
          </w:tcPr>
          <w:p w14:paraId="1C59003F" w14:textId="77777777" w:rsidR="001B7368" w:rsidRDefault="00C45E4E">
            <w:pP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kern w:val="0"/>
                <w:sz w:val="24"/>
                <w:szCs w:val="24"/>
                <w14:ligatures w14:val="none"/>
              </w:rPr>
              <w:t>上海交通大学</w:t>
            </w:r>
          </w:p>
        </w:tc>
      </w:tr>
    </w:tbl>
    <w:p w14:paraId="371BDEE2" w14:textId="77777777" w:rsidR="001B7368" w:rsidRDefault="001B7368">
      <w:pPr>
        <w:rPr>
          <w:rFonts w:ascii="仿宋" w:eastAsia="仿宋" w:hAnsi="仿宋" w:cs="仿宋"/>
          <w:color w:val="000000"/>
          <w:sz w:val="36"/>
          <w:szCs w:val="36"/>
          <w14:ligatures w14:val="none"/>
        </w:rPr>
      </w:pPr>
    </w:p>
    <w:p w14:paraId="25A76AE3" w14:textId="77777777" w:rsidR="001B7368" w:rsidRDefault="001B7368">
      <w:pPr>
        <w:rPr>
          <w:rFonts w:ascii="Times New Roman" w:eastAsia="宋体" w:hAnsi="Times New Roman" w:cs="Times New Roman"/>
          <w:sz w:val="28"/>
          <w:szCs w:val="28"/>
        </w:rPr>
      </w:pPr>
    </w:p>
    <w:sectPr w:rsidR="001B7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B438"/>
    <w:multiLevelType w:val="singleLevel"/>
    <w:tmpl w:val="1892B4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tjSwNLUwNDMzMLRU0lEKTi0uzszPAykwrgUA7rTthywAAAA="/>
  </w:docVars>
  <w:rsids>
    <w:rsidRoot w:val="003F37F4"/>
    <w:rsid w:val="00096EC8"/>
    <w:rsid w:val="000A0140"/>
    <w:rsid w:val="000D50A1"/>
    <w:rsid w:val="00160F50"/>
    <w:rsid w:val="001B7368"/>
    <w:rsid w:val="00267C5B"/>
    <w:rsid w:val="002A2F38"/>
    <w:rsid w:val="00345CEF"/>
    <w:rsid w:val="003F37F4"/>
    <w:rsid w:val="0042144D"/>
    <w:rsid w:val="00453B61"/>
    <w:rsid w:val="00524454"/>
    <w:rsid w:val="00595B20"/>
    <w:rsid w:val="006232DE"/>
    <w:rsid w:val="00660F99"/>
    <w:rsid w:val="00662E05"/>
    <w:rsid w:val="006954C8"/>
    <w:rsid w:val="0073589D"/>
    <w:rsid w:val="007515A1"/>
    <w:rsid w:val="00797362"/>
    <w:rsid w:val="009B5EE4"/>
    <w:rsid w:val="00A1234D"/>
    <w:rsid w:val="00A84CDC"/>
    <w:rsid w:val="00C213E5"/>
    <w:rsid w:val="00C45E4E"/>
    <w:rsid w:val="00C53C53"/>
    <w:rsid w:val="00CF0AB1"/>
    <w:rsid w:val="00D40656"/>
    <w:rsid w:val="00D5483F"/>
    <w:rsid w:val="00EF09D9"/>
    <w:rsid w:val="00F13970"/>
    <w:rsid w:val="00F14D85"/>
    <w:rsid w:val="00F67E5B"/>
    <w:rsid w:val="00FC45AB"/>
    <w:rsid w:val="7CE5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A8B3C-9D79-44AE-B35E-BA9DE18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yuwei cui</dc:creator>
  <cp:lastModifiedBy>颖萱</cp:lastModifiedBy>
  <cp:revision>2</cp:revision>
  <dcterms:created xsi:type="dcterms:W3CDTF">2025-09-28T06:27:00Z</dcterms:created>
  <dcterms:modified xsi:type="dcterms:W3CDTF">2025-09-28T06:27:00Z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D6DB494E205D445684A201D76E813D62_13</vt:lpwstr>
  </property>
</Properties>
</file>