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8A08D">
      <w:pPr>
        <w:widowControl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</w:p>
    <w:p w14:paraId="1A24D1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06C6837"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杭州电子科技大学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年度国家科学技术奖</w:t>
      </w:r>
    </w:p>
    <w:p w14:paraId="748A7D01"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拟提名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项目公示内容</w:t>
      </w:r>
    </w:p>
    <w:p w14:paraId="7FEA86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63450E6C">
      <w:pPr>
        <w:spacing w:line="360" w:lineRule="auto"/>
        <w:ind w:left="2950" w:leftChars="200" w:hanging="2530" w:hangingChars="900"/>
        <w:rPr>
          <w:rFonts w:hint="eastAsia" w:ascii="Times New Roman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eastAsia="宋体" w:cs="Times New Roman"/>
          <w:b/>
          <w:bCs/>
          <w:color w:val="000000"/>
          <w:sz w:val="28"/>
          <w:szCs w:val="28"/>
        </w:rPr>
        <w:t>一、项目名称：</w:t>
      </w:r>
      <w:r>
        <w:rPr>
          <w:rFonts w:hint="eastAsia" w:ascii="Times New Roman" w:eastAsia="宋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/>
          <w:color w:val="000000"/>
          <w:sz w:val="28"/>
          <w:szCs w:val="28"/>
        </w:rPr>
        <w:t>数据存储阵列关键技术及产业化</w:t>
      </w:r>
    </w:p>
    <w:p w14:paraId="6B473759">
      <w:pPr>
        <w:spacing w:line="360" w:lineRule="auto"/>
        <w:ind w:left="2950" w:leftChars="200" w:hanging="2530" w:hangingChars="900"/>
        <w:rPr>
          <w:rFonts w:hint="eastAsia" w:ascii="Times New Roman"/>
          <w:color w:val="000000"/>
          <w:sz w:val="28"/>
          <w:szCs w:val="28"/>
        </w:rPr>
      </w:pPr>
      <w:r>
        <w:rPr>
          <w:rFonts w:hint="eastAsia" w:ascii="Times New Roman" w:eastAsia="宋体" w:cs="Times New Roman"/>
          <w:b/>
          <w:bCs/>
          <w:color w:val="000000"/>
          <w:sz w:val="28"/>
          <w:szCs w:val="28"/>
        </w:rPr>
        <w:t>二、拟提名者：</w:t>
      </w:r>
      <w:r>
        <w:rPr>
          <w:rFonts w:hint="eastAsia" w:ascii="Times New Roman" w:eastAsia="宋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/>
          <w:color w:val="000000"/>
          <w:sz w:val="28"/>
          <w:szCs w:val="28"/>
        </w:rPr>
        <w:t>拟从</w:t>
      </w:r>
      <w:r>
        <w:rPr>
          <w:rFonts w:hint="eastAsia" w:ascii="Times New Roman"/>
          <w:color w:val="000000"/>
          <w:sz w:val="28"/>
          <w:szCs w:val="28"/>
          <w:lang w:val="en-US" w:eastAsia="zh-CN"/>
        </w:rPr>
        <w:t>浙江省</w:t>
      </w:r>
      <w:r>
        <w:rPr>
          <w:rFonts w:hint="eastAsia" w:ascii="Times New Roman"/>
          <w:color w:val="000000"/>
          <w:sz w:val="28"/>
          <w:szCs w:val="28"/>
        </w:rPr>
        <w:t>提名</w:t>
      </w:r>
    </w:p>
    <w:p w14:paraId="262343AD">
      <w:pPr>
        <w:spacing w:line="360" w:lineRule="auto"/>
        <w:ind w:left="2950" w:leftChars="200" w:hanging="2530" w:hangingChars="900"/>
        <w:rPr>
          <w:rFonts w:hint="eastAsia" w:ascii="Times New Roman"/>
          <w:color w:val="000000"/>
          <w:sz w:val="28"/>
          <w:szCs w:val="28"/>
        </w:rPr>
      </w:pPr>
      <w:r>
        <w:rPr>
          <w:rFonts w:hint="eastAsia" w:ascii="Times New Roman" w:eastAsia="宋体" w:cs="Times New Roman"/>
          <w:b/>
          <w:bCs/>
          <w:color w:val="000000"/>
          <w:sz w:val="28"/>
          <w:szCs w:val="28"/>
        </w:rPr>
        <w:t>三、推荐奖种：</w:t>
      </w:r>
      <w:r>
        <w:rPr>
          <w:rFonts w:hint="eastAsia" w:ascii="Times New Roman" w:eastAsia="宋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/>
          <w:color w:val="000000"/>
          <w:sz w:val="28"/>
          <w:szCs w:val="28"/>
        </w:rPr>
        <w:t>国家科学技术进步奖</w:t>
      </w:r>
    </w:p>
    <w:p w14:paraId="3DF31E9A">
      <w:pPr>
        <w:spacing w:line="360" w:lineRule="auto"/>
        <w:ind w:left="2950" w:leftChars="200" w:hanging="2530" w:hangingChars="900"/>
        <w:rPr>
          <w:rFonts w:hint="eastAsia" w:ascii="Times New Roman"/>
          <w:color w:val="000000"/>
          <w:sz w:val="28"/>
          <w:szCs w:val="28"/>
        </w:rPr>
      </w:pPr>
      <w:r>
        <w:rPr>
          <w:rFonts w:hint="eastAsia" w:ascii="Times New Roman"/>
          <w:b/>
          <w:bCs/>
          <w:color w:val="000000"/>
          <w:sz w:val="28"/>
          <w:szCs w:val="28"/>
        </w:rPr>
        <w:t>四</w:t>
      </w:r>
      <w:r>
        <w:rPr>
          <w:rFonts w:ascii="Times New Roman"/>
          <w:b/>
          <w:bCs/>
          <w:color w:val="000000"/>
          <w:sz w:val="28"/>
          <w:szCs w:val="28"/>
        </w:rPr>
        <w:t>、主要完成人：</w:t>
      </w:r>
      <w:r>
        <w:rPr>
          <w:rFonts w:hint="eastAsia" w:ascii="Times New Roman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/>
          <w:color w:val="000000"/>
          <w:sz w:val="28"/>
          <w:szCs w:val="28"/>
        </w:rPr>
        <w:t>骆建军，刘海銮，樊凌雁，公维锋，郑国良，刘明，高利娟，吴非，金晶，邓江峡，王文奎，赵治栋，李海彬，邓志吉，黄柏茗</w:t>
      </w:r>
    </w:p>
    <w:p w14:paraId="2C1BF069">
      <w:pPr>
        <w:spacing w:line="360" w:lineRule="auto"/>
        <w:ind w:left="2950" w:leftChars="200" w:hanging="2530" w:hangingChars="900"/>
        <w:rPr>
          <w:rFonts w:asciiTheme="minorEastAsia" w:hAnsiTheme="minorEastAsia"/>
          <w:sz w:val="28"/>
          <w:szCs w:val="28"/>
        </w:rPr>
      </w:pPr>
      <w:r>
        <w:rPr>
          <w:rFonts w:hint="eastAsia" w:ascii="Times New Roman"/>
          <w:b/>
          <w:bCs/>
          <w:color w:val="000000"/>
          <w:sz w:val="28"/>
          <w:szCs w:val="28"/>
        </w:rPr>
        <w:t>五</w:t>
      </w:r>
      <w:r>
        <w:rPr>
          <w:rFonts w:ascii="Times New Roman"/>
          <w:b/>
          <w:bCs/>
          <w:color w:val="000000"/>
          <w:sz w:val="28"/>
          <w:szCs w:val="28"/>
        </w:rPr>
        <w:t>、主要完成单位：</w:t>
      </w:r>
      <w:r>
        <w:rPr>
          <w:rFonts w:hint="eastAsia" w:ascii="Times New Roman"/>
          <w:color w:val="000000"/>
          <w:sz w:val="28"/>
          <w:szCs w:val="28"/>
        </w:rPr>
        <w:t>杭州电子科技大学，杭州华澜微电子股份有限公司，新华三信息技术有限公司</w:t>
      </w:r>
      <w:bookmarkStart w:id="0" w:name="_GoBack"/>
      <w:bookmarkEnd w:id="0"/>
      <w:r>
        <w:rPr>
          <w:rFonts w:hint="eastAsia" w:ascii="Times New Roman"/>
          <w:color w:val="000000"/>
          <w:sz w:val="28"/>
          <w:szCs w:val="28"/>
        </w:rPr>
        <w:t>，浪潮计算机科技有限公司，浙江大华技术股份有限公司，中国电子科技集团公司第五十二研究所，华中科技大学，上海交通大学</w:t>
      </w:r>
    </w:p>
    <w:p w14:paraId="46E2B98C">
      <w:pPr>
        <w:spacing w:line="360" w:lineRule="auto"/>
        <w:ind w:firstLine="562" w:firstLineChars="20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hint="eastAsia" w:ascii="Times New Roman"/>
          <w:b/>
          <w:bCs/>
          <w:color w:val="000000"/>
          <w:sz w:val="28"/>
          <w:szCs w:val="28"/>
        </w:rPr>
        <w:t>六</w:t>
      </w:r>
      <w:r>
        <w:rPr>
          <w:rFonts w:ascii="Times New Roman"/>
          <w:b/>
          <w:bCs/>
          <w:color w:val="000000"/>
          <w:sz w:val="28"/>
          <w:szCs w:val="28"/>
        </w:rPr>
        <w:t>、主要知识产权和标准规范等目录：</w:t>
      </w:r>
    </w:p>
    <w:tbl>
      <w:tblPr>
        <w:tblStyle w:val="7"/>
        <w:tblW w:w="92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330"/>
        <w:gridCol w:w="750"/>
        <w:gridCol w:w="936"/>
        <w:gridCol w:w="1159"/>
        <w:gridCol w:w="800"/>
        <w:gridCol w:w="1372"/>
        <w:gridCol w:w="961"/>
        <w:gridCol w:w="896"/>
      </w:tblGrid>
      <w:tr w14:paraId="5C61CB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25" w:type="dxa"/>
            <w:tcBorders>
              <w:top w:val="single" w:color="auto" w:sz="8" w:space="0"/>
            </w:tcBorders>
            <w:vAlign w:val="center"/>
          </w:tcPr>
          <w:p w14:paraId="02F4F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知识产权（标准）类别</w:t>
            </w:r>
          </w:p>
        </w:tc>
        <w:tc>
          <w:tcPr>
            <w:tcW w:w="1330" w:type="dxa"/>
            <w:tcBorders>
              <w:top w:val="single" w:color="auto" w:sz="8" w:space="0"/>
            </w:tcBorders>
            <w:vAlign w:val="center"/>
          </w:tcPr>
          <w:p w14:paraId="0B686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知识产权（标准）具体名称</w:t>
            </w:r>
          </w:p>
        </w:tc>
        <w:tc>
          <w:tcPr>
            <w:tcW w:w="750" w:type="dxa"/>
            <w:tcBorders>
              <w:top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E7FF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国家</w:t>
            </w:r>
          </w:p>
          <w:p w14:paraId="4E54C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（地区）</w:t>
            </w:r>
          </w:p>
        </w:tc>
        <w:tc>
          <w:tcPr>
            <w:tcW w:w="936" w:type="dxa"/>
            <w:tcBorders>
              <w:top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51D0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授权号（标准编号）</w:t>
            </w:r>
          </w:p>
        </w:tc>
        <w:tc>
          <w:tcPr>
            <w:tcW w:w="1159" w:type="dxa"/>
            <w:tcBorders>
              <w:top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5F39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授权（标准发布）日期</w:t>
            </w:r>
          </w:p>
        </w:tc>
        <w:tc>
          <w:tcPr>
            <w:tcW w:w="800" w:type="dxa"/>
            <w:tcBorders>
              <w:top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E394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证书编号（标准批准发布部门）</w:t>
            </w:r>
          </w:p>
        </w:tc>
        <w:tc>
          <w:tcPr>
            <w:tcW w:w="1372" w:type="dxa"/>
            <w:tcBorders>
              <w:top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6E67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权利人（标准起草单位）</w:t>
            </w:r>
          </w:p>
        </w:tc>
        <w:tc>
          <w:tcPr>
            <w:tcW w:w="961" w:type="dxa"/>
            <w:tcBorders>
              <w:top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1CD2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发明人（标准起草人）</w:t>
            </w:r>
          </w:p>
        </w:tc>
        <w:tc>
          <w:tcPr>
            <w:tcW w:w="896" w:type="dxa"/>
            <w:tcBorders>
              <w:top w:val="single" w:color="auto" w:sz="8" w:space="0"/>
            </w:tcBorders>
            <w:vAlign w:val="center"/>
          </w:tcPr>
          <w:p w14:paraId="47427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发明专利（标准）有效状态</w:t>
            </w:r>
          </w:p>
        </w:tc>
      </w:tr>
      <w:tr w14:paraId="362661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25" w:type="dxa"/>
            <w:tcMar>
              <w:top w:w="57" w:type="dxa"/>
              <w:bottom w:w="57" w:type="dxa"/>
            </w:tcMar>
            <w:vAlign w:val="center"/>
          </w:tcPr>
          <w:p w14:paraId="39522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330" w:type="dxa"/>
            <w:tcMar>
              <w:top w:w="57" w:type="dxa"/>
              <w:bottom w:w="57" w:type="dxa"/>
            </w:tcMar>
            <w:vAlign w:val="center"/>
          </w:tcPr>
          <w:p w14:paraId="1F824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Implementation of keeping data integrity in multiple dimensions</w:t>
            </w:r>
          </w:p>
        </w:tc>
        <w:tc>
          <w:tcPr>
            <w:tcW w:w="750" w:type="dxa"/>
            <w:tcMar>
              <w:top w:w="57" w:type="dxa"/>
              <w:bottom w:w="57" w:type="dxa"/>
            </w:tcMar>
            <w:vAlign w:val="center"/>
          </w:tcPr>
          <w:p w14:paraId="62F0A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936" w:type="dxa"/>
            <w:tcMar>
              <w:top w:w="57" w:type="dxa"/>
              <w:bottom w:w="57" w:type="dxa"/>
            </w:tcMar>
            <w:vAlign w:val="center"/>
          </w:tcPr>
          <w:p w14:paraId="448F2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US11204834B1</w:t>
            </w:r>
          </w:p>
        </w:tc>
        <w:tc>
          <w:tcPr>
            <w:tcW w:w="1159" w:type="dxa"/>
            <w:tcMar>
              <w:top w:w="57" w:type="dxa"/>
              <w:bottom w:w="57" w:type="dxa"/>
            </w:tcMar>
            <w:vAlign w:val="center"/>
          </w:tcPr>
          <w:p w14:paraId="4212F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2021年12月21日</w:t>
            </w:r>
          </w:p>
        </w:tc>
        <w:tc>
          <w:tcPr>
            <w:tcW w:w="800" w:type="dxa"/>
            <w:tcMar>
              <w:top w:w="57" w:type="dxa"/>
              <w:bottom w:w="57" w:type="dxa"/>
            </w:tcMar>
            <w:vAlign w:val="center"/>
          </w:tcPr>
          <w:p w14:paraId="6C865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US11204834B1</w:t>
            </w:r>
          </w:p>
        </w:tc>
        <w:tc>
          <w:tcPr>
            <w:tcW w:w="137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9831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highlight w:val="none"/>
              </w:rPr>
              <w:t>杭州华澜微电子股份有限公司</w:t>
            </w: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14:paraId="34CAA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18"/>
                <w:szCs w:val="18"/>
                <w:highlight w:val="none"/>
              </w:rPr>
              <w:t>骆建军</w:t>
            </w:r>
            <w:r>
              <w:rPr>
                <w:rFonts w:hint="eastAsia" w:ascii="Times New Roman" w:hAnsi="Times New Roman" w:eastAsia="宋体" w:cs="宋体"/>
                <w:sz w:val="18"/>
                <w:szCs w:val="18"/>
                <w:highlight w:val="none"/>
              </w:rPr>
              <w:t>，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楚传仁，何楹</w:t>
            </w:r>
          </w:p>
        </w:tc>
        <w:tc>
          <w:tcPr>
            <w:tcW w:w="896" w:type="dxa"/>
            <w:tcMar>
              <w:top w:w="57" w:type="dxa"/>
              <w:bottom w:w="57" w:type="dxa"/>
            </w:tcMar>
            <w:vAlign w:val="center"/>
          </w:tcPr>
          <w:p w14:paraId="5DC05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highlight w:val="none"/>
              </w:rPr>
              <w:t>有效</w:t>
            </w:r>
          </w:p>
        </w:tc>
      </w:tr>
      <w:tr w14:paraId="2D5AB3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25" w:type="dxa"/>
            <w:tcMar>
              <w:top w:w="57" w:type="dxa"/>
              <w:bottom w:w="57" w:type="dxa"/>
            </w:tcMar>
            <w:vAlign w:val="center"/>
          </w:tcPr>
          <w:p w14:paraId="797F3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330" w:type="dxa"/>
            <w:tcMar>
              <w:top w:w="57" w:type="dxa"/>
              <w:bottom w:w="57" w:type="dxa"/>
            </w:tcMar>
            <w:vAlign w:val="center"/>
          </w:tcPr>
          <w:p w14:paraId="202A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Data management for memory devices</w:t>
            </w:r>
          </w:p>
        </w:tc>
        <w:tc>
          <w:tcPr>
            <w:tcW w:w="750" w:type="dxa"/>
            <w:tcMar>
              <w:top w:w="57" w:type="dxa"/>
              <w:bottom w:w="57" w:type="dxa"/>
            </w:tcMar>
            <w:vAlign w:val="center"/>
          </w:tcPr>
          <w:p w14:paraId="1879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936" w:type="dxa"/>
            <w:tcMar>
              <w:top w:w="57" w:type="dxa"/>
              <w:bottom w:w="57" w:type="dxa"/>
            </w:tcMar>
            <w:vAlign w:val="center"/>
          </w:tcPr>
          <w:p w14:paraId="7C3A6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US11138110B1</w:t>
            </w:r>
          </w:p>
        </w:tc>
        <w:tc>
          <w:tcPr>
            <w:tcW w:w="1159" w:type="dxa"/>
            <w:tcMar>
              <w:top w:w="57" w:type="dxa"/>
              <w:bottom w:w="57" w:type="dxa"/>
            </w:tcMar>
            <w:vAlign w:val="center"/>
          </w:tcPr>
          <w:p w14:paraId="67D7E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800" w:type="dxa"/>
            <w:tcMar>
              <w:top w:w="57" w:type="dxa"/>
              <w:bottom w:w="57" w:type="dxa"/>
            </w:tcMar>
            <w:vAlign w:val="center"/>
          </w:tcPr>
          <w:p w14:paraId="6058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US11138110B1</w:t>
            </w:r>
          </w:p>
        </w:tc>
        <w:tc>
          <w:tcPr>
            <w:tcW w:w="137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B203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highlight w:val="none"/>
              </w:rPr>
              <w:t>杭州华澜微电子股份有限公司</w:t>
            </w: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14:paraId="5E64D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18"/>
                <w:szCs w:val="18"/>
                <w:highlight w:val="none"/>
              </w:rPr>
              <w:t>骆建军</w:t>
            </w:r>
            <w:r>
              <w:rPr>
                <w:rFonts w:hint="eastAsia" w:ascii="Times New Roman" w:hAnsi="Times New Roman" w:eastAsia="宋体" w:cs="宋体"/>
                <w:sz w:val="18"/>
                <w:szCs w:val="18"/>
                <w:highlight w:val="none"/>
              </w:rPr>
              <w:t>，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楚传仁</w:t>
            </w:r>
          </w:p>
        </w:tc>
        <w:tc>
          <w:tcPr>
            <w:tcW w:w="896" w:type="dxa"/>
            <w:tcMar>
              <w:top w:w="57" w:type="dxa"/>
              <w:bottom w:w="57" w:type="dxa"/>
            </w:tcMar>
            <w:vAlign w:val="center"/>
          </w:tcPr>
          <w:p w14:paraId="5CB88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highlight w:val="none"/>
              </w:rPr>
              <w:t>有效</w:t>
            </w:r>
          </w:p>
        </w:tc>
      </w:tr>
      <w:tr w14:paraId="31E3A3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25" w:type="dxa"/>
            <w:tcMar>
              <w:top w:w="57" w:type="dxa"/>
              <w:bottom w:w="57" w:type="dxa"/>
            </w:tcMar>
            <w:vAlign w:val="center"/>
          </w:tcPr>
          <w:p w14:paraId="2ED5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330" w:type="dxa"/>
            <w:tcMar>
              <w:top w:w="57" w:type="dxa"/>
              <w:bottom w:w="57" w:type="dxa"/>
            </w:tcMar>
            <w:vAlign w:val="center"/>
          </w:tcPr>
          <w:p w14:paraId="4681F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一种数据存储系统及方法</w:t>
            </w:r>
          </w:p>
        </w:tc>
        <w:tc>
          <w:tcPr>
            <w:tcW w:w="750" w:type="dxa"/>
            <w:tcMar>
              <w:top w:w="57" w:type="dxa"/>
              <w:bottom w:w="57" w:type="dxa"/>
            </w:tcMar>
            <w:vAlign w:val="center"/>
          </w:tcPr>
          <w:p w14:paraId="03661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highlight w:val="none"/>
              </w:rPr>
              <w:t>中国</w:t>
            </w:r>
          </w:p>
        </w:tc>
        <w:tc>
          <w:tcPr>
            <w:tcW w:w="936" w:type="dxa"/>
            <w:tcMar>
              <w:top w:w="57" w:type="dxa"/>
              <w:bottom w:w="57" w:type="dxa"/>
            </w:tcMar>
            <w:vAlign w:val="center"/>
          </w:tcPr>
          <w:p w14:paraId="7E58F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ZL202110361567.1</w:t>
            </w:r>
          </w:p>
        </w:tc>
        <w:tc>
          <w:tcPr>
            <w:tcW w:w="1159" w:type="dxa"/>
            <w:tcMar>
              <w:top w:w="57" w:type="dxa"/>
              <w:bottom w:w="57" w:type="dxa"/>
            </w:tcMar>
            <w:vAlign w:val="center"/>
          </w:tcPr>
          <w:p w14:paraId="351E6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2022年11月22日</w:t>
            </w:r>
          </w:p>
        </w:tc>
        <w:tc>
          <w:tcPr>
            <w:tcW w:w="800" w:type="dxa"/>
            <w:tcMar>
              <w:top w:w="57" w:type="dxa"/>
              <w:bottom w:w="57" w:type="dxa"/>
            </w:tcMar>
            <w:vAlign w:val="center"/>
          </w:tcPr>
          <w:p w14:paraId="69DBE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5595710</w:t>
            </w:r>
          </w:p>
        </w:tc>
        <w:tc>
          <w:tcPr>
            <w:tcW w:w="137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3EBA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杭州华澜微电子股份有限公司</w:t>
            </w: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14:paraId="732AA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刘海銮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骆建军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，梅岳辉</w:t>
            </w:r>
          </w:p>
        </w:tc>
        <w:tc>
          <w:tcPr>
            <w:tcW w:w="896" w:type="dxa"/>
            <w:tcMar>
              <w:top w:w="57" w:type="dxa"/>
              <w:bottom w:w="57" w:type="dxa"/>
            </w:tcMar>
            <w:vAlign w:val="center"/>
          </w:tcPr>
          <w:p w14:paraId="46BBE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highlight w:val="none"/>
              </w:rPr>
              <w:t>有效</w:t>
            </w:r>
          </w:p>
        </w:tc>
      </w:tr>
      <w:tr w14:paraId="0036D9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25" w:type="dxa"/>
            <w:tcMar>
              <w:top w:w="57" w:type="dxa"/>
              <w:bottom w:w="57" w:type="dxa"/>
            </w:tcMar>
            <w:vAlign w:val="center"/>
          </w:tcPr>
          <w:p w14:paraId="4F35D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330" w:type="dxa"/>
            <w:tcMar>
              <w:top w:w="57" w:type="dxa"/>
              <w:bottom w:w="57" w:type="dxa"/>
            </w:tcMar>
            <w:vAlign w:val="center"/>
          </w:tcPr>
          <w:p w14:paraId="5EA4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一种基于PCIe的多接口存储设备的控制方法</w:t>
            </w:r>
          </w:p>
        </w:tc>
        <w:tc>
          <w:tcPr>
            <w:tcW w:w="750" w:type="dxa"/>
            <w:tcMar>
              <w:top w:w="57" w:type="dxa"/>
              <w:bottom w:w="57" w:type="dxa"/>
            </w:tcMar>
            <w:vAlign w:val="center"/>
          </w:tcPr>
          <w:p w14:paraId="6CF7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highlight w:val="none"/>
              </w:rPr>
              <w:t>中国</w:t>
            </w:r>
          </w:p>
        </w:tc>
        <w:tc>
          <w:tcPr>
            <w:tcW w:w="936" w:type="dxa"/>
            <w:tcMar>
              <w:top w:w="57" w:type="dxa"/>
              <w:bottom w:w="57" w:type="dxa"/>
            </w:tcMar>
            <w:vAlign w:val="center"/>
          </w:tcPr>
          <w:p w14:paraId="7F8C8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ZL201910363746.1</w:t>
            </w:r>
          </w:p>
        </w:tc>
        <w:tc>
          <w:tcPr>
            <w:tcW w:w="1159" w:type="dxa"/>
            <w:tcMar>
              <w:top w:w="57" w:type="dxa"/>
              <w:bottom w:w="57" w:type="dxa"/>
            </w:tcMar>
            <w:vAlign w:val="center"/>
          </w:tcPr>
          <w:p w14:paraId="4C64C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800" w:type="dxa"/>
            <w:tcMar>
              <w:top w:w="57" w:type="dxa"/>
              <w:bottom w:w="57" w:type="dxa"/>
            </w:tcMar>
            <w:vAlign w:val="center"/>
          </w:tcPr>
          <w:p w14:paraId="51D6B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4214491</w:t>
            </w:r>
          </w:p>
        </w:tc>
        <w:tc>
          <w:tcPr>
            <w:tcW w:w="1372" w:type="dxa"/>
            <w:tcMar>
              <w:top w:w="57" w:type="dxa"/>
              <w:bottom w:w="57" w:type="dxa"/>
            </w:tcMar>
            <w:vAlign w:val="center"/>
          </w:tcPr>
          <w:p w14:paraId="34CE4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杭州电子科技大学</w:t>
            </w: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14:paraId="69DB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18"/>
                <w:szCs w:val="18"/>
                <w:highlight w:val="none"/>
              </w:rPr>
              <w:t>刘海銮</w:t>
            </w:r>
            <w:r>
              <w:rPr>
                <w:rFonts w:hint="eastAsia" w:ascii="Times New Roman" w:hAnsi="Times New Roman" w:eastAsia="宋体" w:cs="宋体"/>
                <w:sz w:val="18"/>
                <w:szCs w:val="18"/>
                <w:highlight w:val="none"/>
              </w:rPr>
              <w:t>，</w:t>
            </w:r>
            <w:r>
              <w:rPr>
                <w:rFonts w:hint="eastAsia" w:ascii="Times New Roman" w:hAnsi="Times New Roman" w:eastAsia="宋体" w:cs="宋体"/>
                <w:b/>
                <w:bCs/>
                <w:sz w:val="18"/>
                <w:szCs w:val="18"/>
                <w:highlight w:val="none"/>
              </w:rPr>
              <w:t>樊凌雁</w:t>
            </w:r>
          </w:p>
        </w:tc>
        <w:tc>
          <w:tcPr>
            <w:tcW w:w="896" w:type="dxa"/>
            <w:tcMar>
              <w:top w:w="57" w:type="dxa"/>
              <w:bottom w:w="57" w:type="dxa"/>
            </w:tcMar>
            <w:vAlign w:val="center"/>
          </w:tcPr>
          <w:p w14:paraId="35BBC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highlight w:val="none"/>
              </w:rPr>
              <w:t>有效</w:t>
            </w:r>
          </w:p>
        </w:tc>
      </w:tr>
      <w:tr w14:paraId="6BBFD9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25" w:type="dxa"/>
            <w:tcMar>
              <w:top w:w="57" w:type="dxa"/>
              <w:bottom w:w="57" w:type="dxa"/>
            </w:tcMar>
            <w:vAlign w:val="center"/>
          </w:tcPr>
          <w:p w14:paraId="241C7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发明专利</w:t>
            </w:r>
          </w:p>
        </w:tc>
        <w:tc>
          <w:tcPr>
            <w:tcW w:w="1330" w:type="dxa"/>
            <w:tcMar>
              <w:top w:w="57" w:type="dxa"/>
              <w:bottom w:w="57" w:type="dxa"/>
            </w:tcMar>
            <w:vAlign w:val="center"/>
          </w:tcPr>
          <w:p w14:paraId="1BBF7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一种基于PCIe接口的加密方法</w:t>
            </w:r>
          </w:p>
        </w:tc>
        <w:tc>
          <w:tcPr>
            <w:tcW w:w="750" w:type="dxa"/>
            <w:tcMar>
              <w:top w:w="57" w:type="dxa"/>
              <w:bottom w:w="57" w:type="dxa"/>
            </w:tcMar>
            <w:vAlign w:val="center"/>
          </w:tcPr>
          <w:p w14:paraId="1BDCD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highlight w:val="none"/>
              </w:rPr>
              <w:t>中国</w:t>
            </w:r>
          </w:p>
        </w:tc>
        <w:tc>
          <w:tcPr>
            <w:tcW w:w="936" w:type="dxa"/>
            <w:tcMar>
              <w:top w:w="57" w:type="dxa"/>
              <w:bottom w:w="57" w:type="dxa"/>
            </w:tcMar>
            <w:vAlign w:val="center"/>
          </w:tcPr>
          <w:p w14:paraId="0198C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ZL2019 10376045.1</w:t>
            </w:r>
          </w:p>
        </w:tc>
        <w:tc>
          <w:tcPr>
            <w:tcW w:w="1159" w:type="dxa"/>
            <w:tcMar>
              <w:top w:w="57" w:type="dxa"/>
              <w:bottom w:w="57" w:type="dxa"/>
            </w:tcMar>
            <w:vAlign w:val="center"/>
          </w:tcPr>
          <w:p w14:paraId="5CDAD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1年04月23日</w:t>
            </w:r>
          </w:p>
        </w:tc>
        <w:tc>
          <w:tcPr>
            <w:tcW w:w="800" w:type="dxa"/>
            <w:tcMar>
              <w:top w:w="57" w:type="dxa"/>
              <w:bottom w:w="57" w:type="dxa"/>
            </w:tcMar>
            <w:vAlign w:val="center"/>
          </w:tcPr>
          <w:p w14:paraId="52D84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4377575</w:t>
            </w:r>
          </w:p>
        </w:tc>
        <w:tc>
          <w:tcPr>
            <w:tcW w:w="137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F5CF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杭州电子科技大学</w:t>
            </w: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14:paraId="3BAF3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樊凌雁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，张蓝</w:t>
            </w:r>
          </w:p>
        </w:tc>
        <w:tc>
          <w:tcPr>
            <w:tcW w:w="896" w:type="dxa"/>
            <w:tcMar>
              <w:top w:w="57" w:type="dxa"/>
              <w:bottom w:w="57" w:type="dxa"/>
            </w:tcMar>
            <w:vAlign w:val="center"/>
          </w:tcPr>
          <w:p w14:paraId="4CE79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141876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25" w:type="dxa"/>
            <w:tcMar>
              <w:top w:w="57" w:type="dxa"/>
              <w:bottom w:w="57" w:type="dxa"/>
            </w:tcMar>
            <w:vAlign w:val="center"/>
          </w:tcPr>
          <w:p w14:paraId="4A75F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330" w:type="dxa"/>
            <w:tcMar>
              <w:top w:w="57" w:type="dxa"/>
              <w:bottom w:w="57" w:type="dxa"/>
            </w:tcMar>
            <w:vAlign w:val="center"/>
          </w:tcPr>
          <w:p w14:paraId="1FE5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一种设置项修改方法、装置、设备及计算机可读存储介质</w:t>
            </w:r>
          </w:p>
        </w:tc>
        <w:tc>
          <w:tcPr>
            <w:tcW w:w="750" w:type="dxa"/>
            <w:tcMar>
              <w:top w:w="57" w:type="dxa"/>
              <w:bottom w:w="57" w:type="dxa"/>
            </w:tcMar>
            <w:vAlign w:val="center"/>
          </w:tcPr>
          <w:p w14:paraId="4DE6B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</w:t>
            </w:r>
          </w:p>
        </w:tc>
        <w:tc>
          <w:tcPr>
            <w:tcW w:w="936" w:type="dxa"/>
            <w:tcMar>
              <w:top w:w="57" w:type="dxa"/>
              <w:bottom w:w="57" w:type="dxa"/>
            </w:tcMar>
            <w:vAlign w:val="center"/>
          </w:tcPr>
          <w:p w14:paraId="27462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ZL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202410270654.X</w:t>
            </w:r>
          </w:p>
        </w:tc>
        <w:tc>
          <w:tcPr>
            <w:tcW w:w="1159" w:type="dxa"/>
            <w:tcMar>
              <w:top w:w="57" w:type="dxa"/>
              <w:bottom w:w="57" w:type="dxa"/>
            </w:tcMar>
            <w:vAlign w:val="center"/>
          </w:tcPr>
          <w:p w14:paraId="4889A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800" w:type="dxa"/>
            <w:tcMar>
              <w:top w:w="57" w:type="dxa"/>
              <w:bottom w:w="57" w:type="dxa"/>
            </w:tcMar>
            <w:vAlign w:val="center"/>
          </w:tcPr>
          <w:p w14:paraId="64292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7075712</w:t>
            </w:r>
          </w:p>
        </w:tc>
        <w:tc>
          <w:tcPr>
            <w:tcW w:w="137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A140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浪潮计算机科技有限公司</w:t>
            </w: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14:paraId="4CB7D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陈相晨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highlight w:val="none"/>
              </w:rPr>
              <w:t>公维锋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贡维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  <w:t>，</w:t>
            </w:r>
          </w:p>
          <w:p w14:paraId="08471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李岩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  <w:t>，</w:t>
            </w:r>
          </w:p>
          <w:p w14:paraId="0E709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王勇</w:t>
            </w:r>
          </w:p>
        </w:tc>
        <w:tc>
          <w:tcPr>
            <w:tcW w:w="896" w:type="dxa"/>
            <w:tcMar>
              <w:top w:w="57" w:type="dxa"/>
              <w:bottom w:w="57" w:type="dxa"/>
            </w:tcMar>
            <w:vAlign w:val="center"/>
          </w:tcPr>
          <w:p w14:paraId="0FFA6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有效</w:t>
            </w:r>
          </w:p>
        </w:tc>
      </w:tr>
      <w:tr w14:paraId="7116C4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25" w:type="dxa"/>
            <w:tcMar>
              <w:top w:w="57" w:type="dxa"/>
              <w:bottom w:w="57" w:type="dxa"/>
            </w:tcMar>
            <w:vAlign w:val="center"/>
          </w:tcPr>
          <w:p w14:paraId="4CBBE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330" w:type="dxa"/>
            <w:tcMar>
              <w:top w:w="57" w:type="dxa"/>
              <w:bottom w:w="57" w:type="dxa"/>
            </w:tcMar>
            <w:vAlign w:val="center"/>
          </w:tcPr>
          <w:p w14:paraId="36466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基于可计算存储架构的任务卸载方法及可计算存储系统</w:t>
            </w:r>
          </w:p>
        </w:tc>
        <w:tc>
          <w:tcPr>
            <w:tcW w:w="750" w:type="dxa"/>
            <w:tcMar>
              <w:top w:w="57" w:type="dxa"/>
              <w:bottom w:w="57" w:type="dxa"/>
            </w:tcMar>
            <w:vAlign w:val="center"/>
          </w:tcPr>
          <w:p w14:paraId="46CE8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</w:t>
            </w:r>
          </w:p>
        </w:tc>
        <w:tc>
          <w:tcPr>
            <w:tcW w:w="936" w:type="dxa"/>
            <w:tcMar>
              <w:top w:w="57" w:type="dxa"/>
              <w:bottom w:w="57" w:type="dxa"/>
            </w:tcMar>
            <w:vAlign w:val="center"/>
          </w:tcPr>
          <w:p w14:paraId="7D68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ZL202210060502.8</w:t>
            </w:r>
          </w:p>
        </w:tc>
        <w:tc>
          <w:tcPr>
            <w:tcW w:w="1159" w:type="dxa"/>
            <w:tcMar>
              <w:top w:w="57" w:type="dxa"/>
              <w:bottom w:w="57" w:type="dxa"/>
            </w:tcMar>
            <w:vAlign w:val="center"/>
          </w:tcPr>
          <w:p w14:paraId="39DEE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800" w:type="dxa"/>
            <w:tcMar>
              <w:top w:w="57" w:type="dxa"/>
              <w:bottom w:w="57" w:type="dxa"/>
            </w:tcMar>
            <w:vAlign w:val="center"/>
          </w:tcPr>
          <w:p w14:paraId="37BC0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6677020</w:t>
            </w:r>
          </w:p>
        </w:tc>
        <w:tc>
          <w:tcPr>
            <w:tcW w:w="137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1B4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14:paraId="79756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吴非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</w:t>
            </w:r>
          </w:p>
          <w:p w14:paraId="1D79A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付内东，</w:t>
            </w:r>
          </w:p>
          <w:p w14:paraId="4DB2B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刘伟华，董卜榕，刘嘉宏，谢长生</w:t>
            </w:r>
          </w:p>
        </w:tc>
        <w:tc>
          <w:tcPr>
            <w:tcW w:w="896" w:type="dxa"/>
            <w:tcMar>
              <w:top w:w="57" w:type="dxa"/>
              <w:bottom w:w="57" w:type="dxa"/>
            </w:tcMar>
            <w:vAlign w:val="center"/>
          </w:tcPr>
          <w:p w14:paraId="5B734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有效</w:t>
            </w:r>
          </w:p>
        </w:tc>
      </w:tr>
      <w:tr w14:paraId="537F45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25" w:type="dxa"/>
            <w:tcMar>
              <w:top w:w="57" w:type="dxa"/>
              <w:bottom w:w="57" w:type="dxa"/>
            </w:tcMar>
            <w:vAlign w:val="center"/>
          </w:tcPr>
          <w:p w14:paraId="76DC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发明专利</w:t>
            </w:r>
          </w:p>
          <w:p w14:paraId="2FDB346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</w:p>
        </w:tc>
        <w:tc>
          <w:tcPr>
            <w:tcW w:w="1330" w:type="dxa"/>
            <w:tcMar>
              <w:top w:w="57" w:type="dxa"/>
              <w:bottom w:w="57" w:type="dxa"/>
            </w:tcMar>
            <w:vAlign w:val="center"/>
          </w:tcPr>
          <w:p w14:paraId="74DD9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PAM4模式下高速SST驱动器电平不匹配比优化实现方法</w:t>
            </w:r>
          </w:p>
        </w:tc>
        <w:tc>
          <w:tcPr>
            <w:tcW w:w="750" w:type="dxa"/>
            <w:tcMar>
              <w:top w:w="57" w:type="dxa"/>
              <w:bottom w:w="57" w:type="dxa"/>
            </w:tcMar>
            <w:vAlign w:val="center"/>
          </w:tcPr>
          <w:p w14:paraId="73107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</w:t>
            </w:r>
          </w:p>
        </w:tc>
        <w:tc>
          <w:tcPr>
            <w:tcW w:w="936" w:type="dxa"/>
            <w:tcMar>
              <w:top w:w="57" w:type="dxa"/>
              <w:bottom w:w="57" w:type="dxa"/>
            </w:tcMar>
            <w:vAlign w:val="center"/>
          </w:tcPr>
          <w:p w14:paraId="5AE9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ZL201911315850.X</w:t>
            </w:r>
          </w:p>
        </w:tc>
        <w:tc>
          <w:tcPr>
            <w:tcW w:w="1159" w:type="dxa"/>
            <w:tcMar>
              <w:top w:w="57" w:type="dxa"/>
              <w:bottom w:w="57" w:type="dxa"/>
            </w:tcMar>
            <w:vAlign w:val="center"/>
          </w:tcPr>
          <w:p w14:paraId="506F8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2022年11月29日</w:t>
            </w:r>
          </w:p>
        </w:tc>
        <w:tc>
          <w:tcPr>
            <w:tcW w:w="800" w:type="dxa"/>
            <w:tcMar>
              <w:top w:w="57" w:type="dxa"/>
              <w:bottom w:w="57" w:type="dxa"/>
            </w:tcMar>
            <w:vAlign w:val="center"/>
          </w:tcPr>
          <w:p w14:paraId="625B7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5611431</w:t>
            </w:r>
          </w:p>
        </w:tc>
        <w:tc>
          <w:tcPr>
            <w:tcW w:w="137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902A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上海交通大学</w:t>
            </w: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14:paraId="67E3C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18"/>
                <w:szCs w:val="18"/>
              </w:rPr>
              <w:t>金晶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，</w:t>
            </w:r>
          </w:p>
          <w:p w14:paraId="39935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谢波，</w:t>
            </w:r>
          </w:p>
          <w:p w14:paraId="25F81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刘晓鸣，周健军</w:t>
            </w:r>
          </w:p>
        </w:tc>
        <w:tc>
          <w:tcPr>
            <w:tcW w:w="896" w:type="dxa"/>
            <w:tcMar>
              <w:top w:w="57" w:type="dxa"/>
              <w:bottom w:w="57" w:type="dxa"/>
            </w:tcMar>
            <w:vAlign w:val="center"/>
          </w:tcPr>
          <w:p w14:paraId="38F9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有效</w:t>
            </w:r>
          </w:p>
        </w:tc>
      </w:tr>
      <w:tr w14:paraId="5DB3BA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25" w:type="dxa"/>
            <w:tcMar>
              <w:top w:w="57" w:type="dxa"/>
              <w:bottom w:w="57" w:type="dxa"/>
            </w:tcMar>
            <w:vAlign w:val="center"/>
          </w:tcPr>
          <w:p w14:paraId="15E46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集成电路布图</w:t>
            </w:r>
          </w:p>
        </w:tc>
        <w:tc>
          <w:tcPr>
            <w:tcW w:w="1330" w:type="dxa"/>
            <w:tcMar>
              <w:top w:w="57" w:type="dxa"/>
              <w:bottom w:w="57" w:type="dxa"/>
            </w:tcMar>
            <w:vAlign w:val="center"/>
          </w:tcPr>
          <w:p w14:paraId="565D3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SAS扩展控制器(Expander)</w:t>
            </w:r>
          </w:p>
        </w:tc>
        <w:tc>
          <w:tcPr>
            <w:tcW w:w="750" w:type="dxa"/>
            <w:tcMar>
              <w:top w:w="57" w:type="dxa"/>
              <w:bottom w:w="57" w:type="dxa"/>
            </w:tcMar>
            <w:vAlign w:val="center"/>
          </w:tcPr>
          <w:p w14:paraId="51C4C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936" w:type="dxa"/>
            <w:tcMar>
              <w:top w:w="57" w:type="dxa"/>
              <w:bottom w:w="57" w:type="dxa"/>
            </w:tcMar>
            <w:vAlign w:val="center"/>
          </w:tcPr>
          <w:p w14:paraId="04A72A3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</w:rPr>
              <w:t>BS.225612143</w:t>
            </w:r>
          </w:p>
        </w:tc>
        <w:tc>
          <w:tcPr>
            <w:tcW w:w="1159" w:type="dxa"/>
            <w:tcMar>
              <w:top w:w="57" w:type="dxa"/>
              <w:bottom w:w="57" w:type="dxa"/>
            </w:tcMar>
            <w:vAlign w:val="center"/>
          </w:tcPr>
          <w:p w14:paraId="1C0B9CC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</w:rPr>
              <w:t>2023</w:t>
            </w: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lang w:val="en-US" w:eastAsia="zh-CN"/>
              </w:rPr>
              <w:t>年0</w:t>
            </w: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</w:rPr>
              <w:t>29</w:t>
            </w: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800" w:type="dxa"/>
            <w:tcMar>
              <w:top w:w="57" w:type="dxa"/>
              <w:bottom w:w="57" w:type="dxa"/>
            </w:tcMar>
            <w:vAlign w:val="center"/>
          </w:tcPr>
          <w:p w14:paraId="048B6B5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lang w:val="en-US" w:eastAsia="zh-CN"/>
              </w:rPr>
              <w:t>63372</w:t>
            </w:r>
          </w:p>
        </w:tc>
        <w:tc>
          <w:tcPr>
            <w:tcW w:w="1372" w:type="dxa"/>
            <w:tcMar>
              <w:top w:w="57" w:type="dxa"/>
              <w:bottom w:w="57" w:type="dxa"/>
            </w:tcMar>
            <w:vAlign w:val="center"/>
          </w:tcPr>
          <w:p w14:paraId="73A1E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highlight w:val="none"/>
              </w:rPr>
              <w:t>杭州华澜微电子股份有限公司</w:t>
            </w: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14:paraId="25282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highlight w:val="none"/>
              </w:rPr>
              <w:t>杭州华澜微电子股份有限公司</w:t>
            </w:r>
          </w:p>
        </w:tc>
        <w:tc>
          <w:tcPr>
            <w:tcW w:w="896" w:type="dxa"/>
            <w:tcMar>
              <w:top w:w="57" w:type="dxa"/>
              <w:bottom w:w="57" w:type="dxa"/>
            </w:tcMar>
            <w:vAlign w:val="center"/>
          </w:tcPr>
          <w:p w14:paraId="0FAC3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66C94C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25" w:type="dxa"/>
            <w:tcMar>
              <w:top w:w="57" w:type="dxa"/>
              <w:bottom w:w="57" w:type="dxa"/>
            </w:tcMar>
            <w:vAlign w:val="center"/>
          </w:tcPr>
          <w:p w14:paraId="01E8F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集成电路布图</w:t>
            </w:r>
          </w:p>
        </w:tc>
        <w:tc>
          <w:tcPr>
            <w:tcW w:w="1330" w:type="dxa"/>
            <w:tcMar>
              <w:top w:w="57" w:type="dxa"/>
              <w:bottom w:w="57" w:type="dxa"/>
            </w:tcMar>
            <w:vAlign w:val="center"/>
          </w:tcPr>
          <w:p w14:paraId="59ECD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PCIE-Gen4 RAID Controller</w:t>
            </w:r>
          </w:p>
        </w:tc>
        <w:tc>
          <w:tcPr>
            <w:tcW w:w="750" w:type="dxa"/>
            <w:tcMar>
              <w:top w:w="57" w:type="dxa"/>
              <w:bottom w:w="57" w:type="dxa"/>
            </w:tcMar>
            <w:vAlign w:val="center"/>
          </w:tcPr>
          <w:p w14:paraId="6EA59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</w:t>
            </w:r>
          </w:p>
        </w:tc>
        <w:tc>
          <w:tcPr>
            <w:tcW w:w="936" w:type="dxa"/>
            <w:tcMar>
              <w:top w:w="57" w:type="dxa"/>
              <w:bottom w:w="57" w:type="dxa"/>
            </w:tcMar>
            <w:vAlign w:val="center"/>
          </w:tcPr>
          <w:p w14:paraId="62E4770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</w:rPr>
              <w:t>BS.235549959</w:t>
            </w:r>
          </w:p>
        </w:tc>
        <w:tc>
          <w:tcPr>
            <w:tcW w:w="1159" w:type="dxa"/>
            <w:tcMar>
              <w:top w:w="57" w:type="dxa"/>
              <w:bottom w:w="57" w:type="dxa"/>
            </w:tcMar>
            <w:vAlign w:val="center"/>
          </w:tcPr>
          <w:p w14:paraId="71B7CBE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</w:rPr>
              <w:t>2023</w:t>
            </w: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800" w:type="dxa"/>
            <w:tcMar>
              <w:top w:w="57" w:type="dxa"/>
              <w:bottom w:w="57" w:type="dxa"/>
            </w:tcMar>
            <w:vAlign w:val="center"/>
          </w:tcPr>
          <w:p w14:paraId="3316D7E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lang w:val="en-US" w:eastAsia="zh-CN"/>
              </w:rPr>
              <w:t>69119</w:t>
            </w:r>
          </w:p>
        </w:tc>
        <w:tc>
          <w:tcPr>
            <w:tcW w:w="1372" w:type="dxa"/>
            <w:tcMar>
              <w:top w:w="57" w:type="dxa"/>
              <w:bottom w:w="57" w:type="dxa"/>
            </w:tcMar>
            <w:vAlign w:val="center"/>
          </w:tcPr>
          <w:p w14:paraId="0E668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highlight w:val="none"/>
              </w:rPr>
              <w:t>杭州华澜微电子股份有限公司</w:t>
            </w: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14:paraId="0F1A3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  <w:highlight w:val="none"/>
              </w:rPr>
              <w:t>杭州华澜微电子股份有限公司</w:t>
            </w:r>
          </w:p>
        </w:tc>
        <w:tc>
          <w:tcPr>
            <w:tcW w:w="896" w:type="dxa"/>
            <w:tcMar>
              <w:top w:w="57" w:type="dxa"/>
              <w:bottom w:w="57" w:type="dxa"/>
            </w:tcMar>
            <w:vAlign w:val="center"/>
          </w:tcPr>
          <w:p w14:paraId="7D0C9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42" w:leftChars="20" w:right="42" w:rightChars="20"/>
              <w:jc w:val="center"/>
              <w:textAlignment w:val="top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</w:t>
            </w:r>
          </w:p>
        </w:tc>
      </w:tr>
    </w:tbl>
    <w:p w14:paraId="7546E227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BD775A-835D-4526-88FF-5A25782A6A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B070D93-4B1F-436C-B191-7BF16D37DB5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11D36CE-36BD-4BF0-90E9-7C9BABFA4E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35"/>
    <w:rsid w:val="00047455"/>
    <w:rsid w:val="00085795"/>
    <w:rsid w:val="001325CB"/>
    <w:rsid w:val="001C2CF5"/>
    <w:rsid w:val="001E4C3A"/>
    <w:rsid w:val="0024021C"/>
    <w:rsid w:val="00260410"/>
    <w:rsid w:val="003C30D7"/>
    <w:rsid w:val="003F72FC"/>
    <w:rsid w:val="004A1D49"/>
    <w:rsid w:val="0053678A"/>
    <w:rsid w:val="0081717A"/>
    <w:rsid w:val="008C61DA"/>
    <w:rsid w:val="008E052D"/>
    <w:rsid w:val="00951D22"/>
    <w:rsid w:val="00975F1D"/>
    <w:rsid w:val="00A67796"/>
    <w:rsid w:val="00C30E4E"/>
    <w:rsid w:val="00C7446F"/>
    <w:rsid w:val="00CD007A"/>
    <w:rsid w:val="00E66AB3"/>
    <w:rsid w:val="00E76589"/>
    <w:rsid w:val="00EB20D7"/>
    <w:rsid w:val="00F009BE"/>
    <w:rsid w:val="00F440D8"/>
    <w:rsid w:val="00F45635"/>
    <w:rsid w:val="16B47F3C"/>
    <w:rsid w:val="1B4B1D23"/>
    <w:rsid w:val="21823A71"/>
    <w:rsid w:val="244A1DB5"/>
    <w:rsid w:val="29A3087E"/>
    <w:rsid w:val="43B50F3C"/>
    <w:rsid w:val="48AF2AEE"/>
    <w:rsid w:val="4BE83DFB"/>
    <w:rsid w:val="4C6A7B60"/>
    <w:rsid w:val="4DE77529"/>
    <w:rsid w:val="57372BD6"/>
    <w:rsid w:val="5A886D7E"/>
    <w:rsid w:val="5F233ACE"/>
    <w:rsid w:val="67566AFF"/>
    <w:rsid w:val="6E735923"/>
    <w:rsid w:val="72A07F90"/>
    <w:rsid w:val="72EB27F1"/>
    <w:rsid w:val="76240726"/>
    <w:rsid w:val="76E8622E"/>
    <w:rsid w:val="7C6C1761"/>
    <w:rsid w:val="7D8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semiHidden/>
    <w:unhideWhenUsed/>
    <w:qFormat/>
    <w:uiPriority w:val="99"/>
    <w:pPr>
      <w:spacing w:after="120"/>
    </w:pPr>
  </w:style>
  <w:style w:type="paragraph" w:styleId="3">
    <w:name w:val="Plain Text"/>
    <w:basedOn w:val="1"/>
    <w:link w:val="13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character" w:customStyle="1" w:styleId="12">
    <w:name w:val="正文文本 字符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纯文本 字符"/>
    <w:basedOn w:val="8"/>
    <w:link w:val="3"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884</Words>
  <Characters>1251</Characters>
  <Lines>13</Lines>
  <Paragraphs>3</Paragraphs>
  <TotalTime>10</TotalTime>
  <ScaleCrop>false</ScaleCrop>
  <LinksUpToDate>false</LinksUpToDate>
  <CharactersWithSpaces>1279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2023-12-20T06:46:00Z</dcterms:created>
  <dc:creator>NTKO</dc:creator>
  <cp:lastModifiedBy>企业用户_246076939</cp:lastModifiedBy>
  <dcterms:modified xsi:type="dcterms:W3CDTF">2025-05-29T07:11:45Z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9756FAE21C36433F9D5DC8F62FEAC701_13</vt:lpwstr>
  </property>
  <property fmtid="{D5CDD505-2E9C-101B-9397-08002B2CF9AE}" pid="4" name="KSOTemplateDocerSaveRecord">
    <vt:lpwstr>eyJoZGlkIjoiNmJkN2UxZjVhZjkyZTBhNjE3MmY1M2M2NzI1MDAwZjYiLCJ1c2VySWQiOiIxNTQ1MTEyODIwIn0=</vt:lpwstr>
  </property>
</Properties>
</file>