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0AB2B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一、项目名称：</w:t>
      </w:r>
    </w:p>
    <w:p w14:paraId="298B3AFB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农用木霉高效精准鉴定及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其</w:t>
      </w:r>
      <w:r>
        <w:rPr>
          <w:rFonts w:hint="eastAsia" w:ascii="宋体" w:hAnsi="宋体" w:eastAsia="宋体"/>
          <w:b/>
          <w:bCs/>
          <w:sz w:val="28"/>
          <w:szCs w:val="28"/>
        </w:rPr>
        <w:t>优质资源产品创制与应用</w:t>
      </w:r>
    </w:p>
    <w:p w14:paraId="38728A06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二、提名者及提名等级：</w:t>
      </w:r>
    </w:p>
    <w:p w14:paraId="011FB6B8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周口市 河南省科学技术进步奖一等奖</w:t>
      </w:r>
    </w:p>
    <w:p w14:paraId="097F0F68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</w:t>
      </w:r>
      <w:r>
        <w:rPr>
          <w:rFonts w:ascii="Times New Roman" w:hAnsi="Times New Roman" w:cs="Times New Roman"/>
          <w:b/>
          <w:sz w:val="28"/>
          <w:szCs w:val="28"/>
        </w:rPr>
        <w:t>主要知识产权和标准规范目录</w:t>
      </w:r>
    </w:p>
    <w:tbl>
      <w:tblPr>
        <w:tblStyle w:val="17"/>
        <w:tblW w:w="90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760"/>
        <w:gridCol w:w="972"/>
        <w:gridCol w:w="1200"/>
        <w:gridCol w:w="1065"/>
        <w:gridCol w:w="850"/>
        <w:gridCol w:w="851"/>
        <w:gridCol w:w="965"/>
      </w:tblGrid>
      <w:tr w14:paraId="7DEAC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6A7EBF07">
            <w:pPr>
              <w:pStyle w:val="12"/>
            </w:pPr>
            <w:r>
              <w:t>知识产权（标准）类别</w:t>
            </w:r>
          </w:p>
        </w:tc>
        <w:tc>
          <w:tcPr>
            <w:tcW w:w="1260" w:type="dxa"/>
            <w:vAlign w:val="center"/>
          </w:tcPr>
          <w:p w14:paraId="1B735CDE">
            <w:pPr>
              <w:pStyle w:val="12"/>
            </w:pPr>
            <w:r>
              <w:t>知识产权（标准）具体名称</w:t>
            </w:r>
          </w:p>
        </w:tc>
        <w:tc>
          <w:tcPr>
            <w:tcW w:w="760" w:type="dxa"/>
            <w:vAlign w:val="center"/>
          </w:tcPr>
          <w:p w14:paraId="33BE64A6">
            <w:pPr>
              <w:pStyle w:val="12"/>
            </w:pPr>
            <w:r>
              <w:t>国家</w:t>
            </w:r>
          </w:p>
          <w:p w14:paraId="2A281065">
            <w:pPr>
              <w:pStyle w:val="12"/>
            </w:pPr>
            <w:r>
              <w:t>（地区）</w:t>
            </w:r>
          </w:p>
        </w:tc>
        <w:tc>
          <w:tcPr>
            <w:tcW w:w="972" w:type="dxa"/>
            <w:vAlign w:val="center"/>
          </w:tcPr>
          <w:p w14:paraId="5E09AF3B">
            <w:pPr>
              <w:pStyle w:val="12"/>
            </w:pPr>
            <w:r>
              <w:t>授权号（标准编号）</w:t>
            </w:r>
          </w:p>
        </w:tc>
        <w:tc>
          <w:tcPr>
            <w:tcW w:w="1200" w:type="dxa"/>
            <w:vAlign w:val="center"/>
          </w:tcPr>
          <w:p w14:paraId="349461A5">
            <w:pPr>
              <w:pStyle w:val="12"/>
            </w:pPr>
            <w:r>
              <w:t>授权日期（标准发布日期）</w:t>
            </w:r>
          </w:p>
        </w:tc>
        <w:tc>
          <w:tcPr>
            <w:tcW w:w="1065" w:type="dxa"/>
            <w:vAlign w:val="center"/>
          </w:tcPr>
          <w:p w14:paraId="3B72D068">
            <w:pPr>
              <w:pStyle w:val="12"/>
            </w:pPr>
            <w:r>
              <w:t>证书编号</w:t>
            </w:r>
          </w:p>
          <w:p w14:paraId="3EB1FAFA">
            <w:pPr>
              <w:pStyle w:val="12"/>
            </w:pPr>
            <w:r>
              <w:t>（标准批准发布部门）</w:t>
            </w:r>
          </w:p>
        </w:tc>
        <w:tc>
          <w:tcPr>
            <w:tcW w:w="850" w:type="dxa"/>
            <w:vAlign w:val="center"/>
          </w:tcPr>
          <w:p w14:paraId="4CF61074">
            <w:pPr>
              <w:pStyle w:val="12"/>
            </w:pPr>
            <w:r>
              <w:t>权利人（标准起草单位）</w:t>
            </w:r>
          </w:p>
        </w:tc>
        <w:tc>
          <w:tcPr>
            <w:tcW w:w="851" w:type="dxa"/>
            <w:vAlign w:val="center"/>
          </w:tcPr>
          <w:p w14:paraId="16E1FE7F">
            <w:pPr>
              <w:pStyle w:val="12"/>
            </w:pPr>
            <w:r>
              <w:t>发明人（标准起草人）</w:t>
            </w:r>
          </w:p>
        </w:tc>
        <w:tc>
          <w:tcPr>
            <w:tcW w:w="965" w:type="dxa"/>
            <w:vAlign w:val="center"/>
          </w:tcPr>
          <w:p w14:paraId="76ED0522">
            <w:pPr>
              <w:pStyle w:val="12"/>
            </w:pPr>
            <w:r>
              <w:t>专利（标准）有效状态</w:t>
            </w:r>
          </w:p>
        </w:tc>
      </w:tr>
      <w:tr w14:paraId="3BD5E9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342C2B15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7D8525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一种基于味精废液的木霉菌发酵基质及应用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3699EFA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604C20D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ZL201710200176.5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952F7B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2020-09-08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94B7BD1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3974960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D9DDC2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周口师范学院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D5DB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张福丽，窦恺，张杰，韩洪军，高立栋，田晓燕，并金峰，刘继东，樊小宁，刘畅，杨同文，陈龙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5A0908A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有效</w:t>
            </w:r>
          </w:p>
        </w:tc>
      </w:tr>
      <w:tr w14:paraId="78430C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10069A61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5D3169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棘孢木霉在促进苦瓜生长和提高苦瓜抗病性中的应用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A3D6F7F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1EB39A0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ZL202010950853.7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0E647A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2021-11-16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B315C6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4796614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2180F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周口师范学院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1C5F8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张福丽，吴亚男，窦恺，刘畅，庞丽，李俐俐，刘天学，马克世，杨同文，朱利霞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224C916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有效</w:t>
            </w:r>
          </w:p>
        </w:tc>
      </w:tr>
      <w:tr w14:paraId="61576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7DB8DF8F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57EF0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苯乙醇在促进植物生长、诱导植物抗病性、抑制植物病原菌生长和植物病害防治中的应用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8C39F1F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3BC2B3F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ZL202110846685.1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D3F891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2022-09-16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2F37CB6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5460294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42822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周口师范学院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48E46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张福丽，刘畅，韩博，宋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昊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跃，吴长景，庞丽，余宁树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C52D8E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有效</w:t>
            </w:r>
          </w:p>
        </w:tc>
      </w:tr>
      <w:tr w14:paraId="6BCDF5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18633F42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AU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7E811F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一种生物物种或组织的全息化鉴定方法及系统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A2C5A4E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2912638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ZL201610517090.0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7421EA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2018-10-16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345D33D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3109869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5C511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上海交通大学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60B65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窦恺，陈捷，叶伟星，余传金，王猛，高金欣，孙佳楠，王强强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C9002F2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有效</w:t>
            </w:r>
          </w:p>
        </w:tc>
      </w:tr>
      <w:tr w14:paraId="1E00FA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574765E8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1D4946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利用芽孢杆菌发酵液生产木霉菌厚垣孢子的方法及应用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390F406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2BFE72D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ZL201910744567.2</w:t>
            </w:r>
          </w:p>
          <w:p w14:paraId="5381BE79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2DC8F63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2021-10-15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75C13A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  <w14:ligatures w14:val="standardContextual"/>
              </w:rPr>
              <w:t>4732066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29613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上海交通大学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C44619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  <w14:ligatures w14:val="standardContextual"/>
              </w:rPr>
              <w:t>孙佳楠，陈捷，贺安乐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AC1F5D7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有效</w:t>
            </w:r>
          </w:p>
        </w:tc>
      </w:tr>
      <w:tr w14:paraId="048B8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0020C686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6CC5AB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一种木霉厚垣孢子的生产方法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BE7F36F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C72C80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ZL201810515227.8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704196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2023-4-28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F90BBFC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  <w14:ligatures w14:val="standardContextual"/>
              </w:rPr>
              <w:t>4437900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8877A2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上海交通大学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247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  <w14:ligatures w14:val="standardContextual"/>
              </w:rPr>
              <w:t>刘佳，陈捷；刘振阳，孙佳楠，王强强，王新华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95C49E5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有效</w:t>
            </w:r>
          </w:p>
        </w:tc>
      </w:tr>
      <w:tr w14:paraId="5CF73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7821B74F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AU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8C9D46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一种耐盐长枝木霉HL167对豇豆解盐促生及其防治枯萎病的应用</w:t>
            </w:r>
          </w:p>
          <w:p w14:paraId="6A9886A9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F34433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B0E195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ZL202111667266.8</w:t>
            </w:r>
          </w:p>
          <w:p w14:paraId="7059AFF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8B5A9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2023-08-01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5858A29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6194622</w:t>
            </w:r>
          </w:p>
          <w:p w14:paraId="112367DE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C340FB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海南大学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0B692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刘铜，刘震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C88F3A0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有效</w:t>
            </w:r>
          </w:p>
        </w:tc>
      </w:tr>
      <w:tr w14:paraId="4F5CA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12759D9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7FD758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哈茨木霉 HL119及 其应用</w:t>
            </w:r>
          </w:p>
          <w:p w14:paraId="173AAF88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C82A60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B27971B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  <w:t>ZL20191 0717591.7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DCD4BB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2021-07-27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AD9CF51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4571603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337E8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海南大学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4A542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刘铜，薛鸣，陈迪，刘震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侯巨梅，邢梦玉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634B6FC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有效</w:t>
            </w:r>
          </w:p>
        </w:tc>
      </w:tr>
      <w:tr w14:paraId="0419BA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shd w:val="clear"/>
            <w:vAlign w:val="center"/>
          </w:tcPr>
          <w:p w14:paraId="312C320E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实用新型专利</w:t>
            </w:r>
          </w:p>
        </w:tc>
        <w:tc>
          <w:tcPr>
            <w:tcW w:w="1260" w:type="dxa"/>
            <w:shd w:val="clear"/>
            <w:vAlign w:val="center"/>
          </w:tcPr>
          <w:p w14:paraId="078913CA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微生物发酵罐</w:t>
            </w:r>
          </w:p>
        </w:tc>
        <w:tc>
          <w:tcPr>
            <w:tcW w:w="760" w:type="dxa"/>
            <w:shd w:val="clear"/>
            <w:vAlign w:val="center"/>
          </w:tcPr>
          <w:p w14:paraId="30C8D18C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</w:t>
            </w:r>
          </w:p>
        </w:tc>
        <w:tc>
          <w:tcPr>
            <w:tcW w:w="972" w:type="dxa"/>
            <w:shd w:val="clear"/>
            <w:vAlign w:val="center"/>
          </w:tcPr>
          <w:p w14:paraId="231BC54C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ZL202320501789.3</w:t>
            </w:r>
          </w:p>
        </w:tc>
        <w:tc>
          <w:tcPr>
            <w:tcW w:w="1200" w:type="dxa"/>
            <w:shd w:val="clear"/>
            <w:vAlign w:val="center"/>
          </w:tcPr>
          <w:p w14:paraId="7B6CBB7D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2021-05-25</w:t>
            </w:r>
          </w:p>
        </w:tc>
        <w:tc>
          <w:tcPr>
            <w:tcW w:w="1065" w:type="dxa"/>
            <w:shd w:val="clear"/>
            <w:vAlign w:val="center"/>
          </w:tcPr>
          <w:p w14:paraId="1561A42C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19340787</w:t>
            </w:r>
          </w:p>
        </w:tc>
        <w:tc>
          <w:tcPr>
            <w:tcW w:w="850" w:type="dxa"/>
            <w:shd w:val="clear"/>
            <w:vAlign w:val="center"/>
          </w:tcPr>
          <w:p w14:paraId="5DE3E5E7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三峡大学</w:t>
            </w:r>
          </w:p>
        </w:tc>
        <w:tc>
          <w:tcPr>
            <w:tcW w:w="851" w:type="dxa"/>
            <w:shd w:val="clear"/>
            <w:vAlign w:val="center"/>
          </w:tcPr>
          <w:p w14:paraId="2B6F1FE1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张福丽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余宁树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庞丽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宋昊跃</w:t>
            </w:r>
          </w:p>
        </w:tc>
        <w:tc>
          <w:tcPr>
            <w:tcW w:w="965" w:type="dxa"/>
            <w:shd w:val="clear"/>
            <w:vAlign w:val="center"/>
          </w:tcPr>
          <w:p w14:paraId="5C6AB11E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有效</w:t>
            </w:r>
          </w:p>
        </w:tc>
      </w:tr>
      <w:tr w14:paraId="1C73BC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04C0424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企业标准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B791F4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氨基酸复合微生物肥料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1832568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BFB3420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standardContextual"/>
              </w:rPr>
              <w:t>Q/HJF04-2025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FA9DEE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2025-05-01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78B4893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企业标准信息公共服务平台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0E629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河南聚丰肥业有限公司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周口师范学院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河南周口农高区现代农业产业研究院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3322C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陈振华，王永泉，张福丽，宋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昊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跃，李村杰，张慧芳</w:t>
            </w:r>
          </w:p>
          <w:p w14:paraId="5B38491F"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FB9335F"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有效</w:t>
            </w:r>
          </w:p>
        </w:tc>
      </w:tr>
    </w:tbl>
    <w:p w14:paraId="6A0E91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四</w:t>
      </w:r>
      <w:r>
        <w:rPr>
          <w:rFonts w:ascii="Times New Roman" w:hAnsi="Times New Roman" w:cs="Times New Roman"/>
          <w:b/>
          <w:sz w:val="28"/>
          <w:szCs w:val="28"/>
        </w:rPr>
        <w:t>、论文（专著）目录</w:t>
      </w:r>
    </w:p>
    <w:tbl>
      <w:tblPr>
        <w:tblStyle w:val="17"/>
        <w:tblW w:w="83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723"/>
        <w:gridCol w:w="992"/>
        <w:gridCol w:w="709"/>
        <w:gridCol w:w="992"/>
        <w:gridCol w:w="709"/>
        <w:gridCol w:w="708"/>
        <w:gridCol w:w="993"/>
      </w:tblGrid>
      <w:tr w14:paraId="1B0233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28" w:type="dxa"/>
            <w:tcBorders>
              <w:top w:val="single" w:color="auto" w:sz="8" w:space="0"/>
            </w:tcBorders>
            <w:vAlign w:val="center"/>
          </w:tcPr>
          <w:p w14:paraId="4BFAF733">
            <w:pPr>
              <w:pStyle w:val="12"/>
            </w:pPr>
            <w:bookmarkStart w:id="0" w:name="_Hlk166509675"/>
            <w:r>
              <w:t>序号</w:t>
            </w:r>
          </w:p>
        </w:tc>
        <w:tc>
          <w:tcPr>
            <w:tcW w:w="2723" w:type="dxa"/>
            <w:tcBorders>
              <w:top w:val="single" w:color="auto" w:sz="8" w:space="0"/>
            </w:tcBorders>
            <w:vAlign w:val="center"/>
          </w:tcPr>
          <w:p w14:paraId="75EA480D">
            <w:pPr>
              <w:pStyle w:val="12"/>
            </w:pPr>
            <w:r>
              <w:t>论文专著名称/</w:t>
            </w:r>
          </w:p>
          <w:p w14:paraId="37DB0379">
            <w:pPr>
              <w:pStyle w:val="12"/>
            </w:pPr>
            <w:r>
              <w:t>刊名/ 作者</w:t>
            </w: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 w14:paraId="68211065">
            <w:pPr>
              <w:pStyle w:val="12"/>
            </w:pPr>
            <w:r>
              <w:t>年卷页码</w:t>
            </w:r>
          </w:p>
          <w:p w14:paraId="577EF1EB">
            <w:pPr>
              <w:pStyle w:val="12"/>
            </w:pPr>
            <w:r>
              <w:t>（xx年xx卷xx页）</w:t>
            </w:r>
          </w:p>
        </w:tc>
        <w:tc>
          <w:tcPr>
            <w:tcW w:w="709" w:type="dxa"/>
            <w:tcBorders>
              <w:top w:val="single" w:color="auto" w:sz="8" w:space="0"/>
            </w:tcBorders>
            <w:vAlign w:val="center"/>
          </w:tcPr>
          <w:p w14:paraId="3C13AE8C">
            <w:pPr>
              <w:pStyle w:val="12"/>
            </w:pPr>
            <w:r>
              <w:t>发表时间</w:t>
            </w: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 w14:paraId="5A1BF318">
            <w:pPr>
              <w:pStyle w:val="12"/>
            </w:pPr>
            <w:r>
              <w:t>通讯作者</w:t>
            </w:r>
          </w:p>
        </w:tc>
        <w:tc>
          <w:tcPr>
            <w:tcW w:w="709" w:type="dxa"/>
            <w:tcBorders>
              <w:top w:val="single" w:color="auto" w:sz="8" w:space="0"/>
            </w:tcBorders>
            <w:vAlign w:val="center"/>
          </w:tcPr>
          <w:p w14:paraId="7D49CF6F">
            <w:pPr>
              <w:pStyle w:val="12"/>
            </w:pPr>
            <w:r>
              <w:t>第一作者</w:t>
            </w:r>
          </w:p>
        </w:tc>
        <w:tc>
          <w:tcPr>
            <w:tcW w:w="708" w:type="dxa"/>
            <w:tcBorders>
              <w:top w:val="single" w:color="auto" w:sz="8" w:space="0"/>
            </w:tcBorders>
            <w:vAlign w:val="center"/>
          </w:tcPr>
          <w:p w14:paraId="13A7CEDC">
            <w:pPr>
              <w:pStyle w:val="12"/>
            </w:pPr>
            <w:r>
              <w:t>第一署名单位</w:t>
            </w:r>
          </w:p>
        </w:tc>
        <w:tc>
          <w:tcPr>
            <w:tcW w:w="993" w:type="dxa"/>
            <w:tcBorders>
              <w:top w:val="single" w:color="auto" w:sz="8" w:space="0"/>
            </w:tcBorders>
            <w:vAlign w:val="center"/>
          </w:tcPr>
          <w:p w14:paraId="27B79960">
            <w:pPr>
              <w:pStyle w:val="12"/>
            </w:pPr>
            <w:r>
              <w:t>国内作者</w:t>
            </w:r>
          </w:p>
        </w:tc>
      </w:tr>
      <w:tr w14:paraId="7D9666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vAlign w:val="center"/>
          </w:tcPr>
          <w:p w14:paraId="4513DB7E">
            <w:pPr>
              <w:pStyle w:val="12"/>
            </w:pPr>
            <w:r>
              <w:rPr>
                <w:rFonts w:hint="eastAsia"/>
              </w:rPr>
              <w:t>1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25D83ABB">
            <w:pPr>
              <w:snapToGrid w:val="0"/>
              <w:jc w:val="left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  <w:lang w:bidi="ar"/>
              </w:rPr>
              <w:t>Trichoderma harzianum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mitigates salt stress in cucumber via multiple responses/Ecotoxicology and Environmental Safety/</w:t>
            </w:r>
            <w:r>
              <w:rPr>
                <w:rFonts w:ascii="Times New Roman" w:hAnsi="Times New Roman" w:eastAsia="宋体" w:cs="Times New Roman"/>
                <w:szCs w:val="21"/>
              </w:rPr>
              <w:t>Zhang Fuli, Wang Yunhua, Liu Chang, Chen Faju, Ge Honglian, Tian Fengshou, Yang Tongwen, Ma Keshi, Zhang Yi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1D61F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170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卷</w:t>
            </w:r>
            <w:r>
              <w:rPr>
                <w:rFonts w:ascii="Times New Roman" w:hAnsi="Times New Roman" w:eastAsia="宋体" w:cs="Times New Roman"/>
                <w:szCs w:val="21"/>
              </w:rPr>
              <w:t>436-445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05A53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EDC2">
            <w:pPr>
              <w:snapToGrid w:val="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Zhang Fuli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EE984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Zhang Fuli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15614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Zhoukou Normal University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0110A">
            <w:pPr>
              <w:snapToGrid w:val="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Zhang Fuli, Wang Yunhua, Liu Chang, Chen Faju, Ge Honglian, Tian Fengshou, Yang Tongwen, Ma Keshi, Zhang Yi</w:t>
            </w:r>
          </w:p>
        </w:tc>
      </w:tr>
      <w:tr w14:paraId="4922D3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vAlign w:val="center"/>
          </w:tcPr>
          <w:p w14:paraId="3478E6D9">
            <w:pPr>
              <w:pStyle w:val="12"/>
            </w:pPr>
            <w:r>
              <w:t>2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1D3CD718">
            <w:pPr>
              <w:snapToGrid w:val="0"/>
              <w:jc w:val="left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The application potential of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  <w:lang w:bidi="ar"/>
              </w:rPr>
              <w:t>Trichoderma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T-soybean containing 1 aminocyclopropane-1-carboxylate for maize production/Physiological and Molecular Plant Pathology/</w:t>
            </w:r>
            <w:r>
              <w:rPr>
                <w:rFonts w:ascii="Times New Roman" w:hAnsi="Times New Roman" w:eastAsia="宋体" w:cs="Times New Roman"/>
                <w:szCs w:val="21"/>
              </w:rPr>
              <w:t>Zhang Fuli, Dou Kai, Liu Chang, Chen Faju, Wu Weiwei, Yang Tongwen, Li Lili, Liu Tianxue, Yu Lijun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47967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110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卷</w:t>
            </w:r>
            <w:r>
              <w:rPr>
                <w:rFonts w:ascii="Times New Roman" w:hAnsi="Times New Roman" w:eastAsia="宋体" w:cs="Times New Roman"/>
                <w:szCs w:val="21"/>
              </w:rPr>
              <w:t>101475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23B69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E008F">
            <w:pPr>
              <w:snapToGrid w:val="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Zhang Fuli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870DA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Zhang Fuli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6E1B42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Zhoukou Normal University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8986F">
            <w:pPr>
              <w:snapToGrid w:val="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Zhang Fuli, Dou Kai, Liu Chang, Chen Faju, Wu Weiwei, Yang Tongwen, Li Lili, Liu Tianxue, Yu Lijun</w:t>
            </w:r>
          </w:p>
        </w:tc>
      </w:tr>
      <w:tr w14:paraId="536FB1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vAlign w:val="center"/>
          </w:tcPr>
          <w:p w14:paraId="1B6A6E81">
            <w:pPr>
              <w:pStyle w:val="12"/>
            </w:pPr>
            <w:r>
              <w:rPr>
                <w:rFonts w:hint="eastAsia"/>
              </w:rPr>
              <w:t>3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5D1E1185">
            <w:pPr>
              <w:snapToGrid w:val="0"/>
              <w:jc w:val="left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Biocontrol potential of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  <w:lang w:bidi="ar"/>
              </w:rPr>
              <w:t>Trichoderma harzianum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isolate T-aloe against sclerotinia in soybean/Plant Physiology and Biochemistry/Zhang Fuli, Ge Honglian, Zhang Fan, Guo Ning, Wang Yucheng, Chen Long, Ji Xiue, Li Chengwei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3002B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100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卷</w:t>
            </w:r>
            <w:r>
              <w:rPr>
                <w:rFonts w:ascii="Times New Roman" w:hAnsi="Times New Roman" w:eastAsia="宋体" w:cs="Times New Roman"/>
                <w:szCs w:val="21"/>
              </w:rPr>
              <w:t>64-74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A5E31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4AC5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Li Chengwei, Zhang Fuli</w:t>
            </w:r>
          </w:p>
          <w:p w14:paraId="187C5F36">
            <w:pPr>
              <w:snapToGrid w:val="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75077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Zhang Fuli, Ge Honglian</w:t>
            </w:r>
          </w:p>
          <w:p w14:paraId="765D532F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4D3798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Zhoukou Normal University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AB66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Zhang Fuli, Ge Honglian, Zhang Fan, Guo Ning, Wang Yucheng, Chen Long, Ji Xiue, Li Chengwei</w:t>
            </w:r>
          </w:p>
        </w:tc>
      </w:tr>
      <w:tr w14:paraId="5DE99E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vAlign w:val="center"/>
          </w:tcPr>
          <w:p w14:paraId="3E6D4A7F">
            <w:pPr>
              <w:pStyle w:val="12"/>
            </w:pPr>
            <w:r>
              <w:rPr>
                <w:rFonts w:hint="eastAsia"/>
              </w:rPr>
              <w:t>4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01CFBCA3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Trichoderma</w:t>
            </w:r>
            <w:r>
              <w:rPr>
                <w:rFonts w:ascii="Times New Roman" w:hAnsi="Times New Roman" w:eastAsia="宋体" w:cs="Times New Roman"/>
                <w:iCs/>
                <w:szCs w:val="21"/>
              </w:rPr>
              <w:t xml:space="preserve"> species from typical forests system in China: Geographical distribution and comparative genome-wide evaluation of selected species related to biocontrol</w:t>
            </w:r>
            <w:r>
              <w:rPr>
                <w:rFonts w:ascii="Times New Roman" w:hAnsi="Times New Roman" w:eastAsia="宋体" w:cs="Times New Roman"/>
                <w:i w:val="0"/>
                <w:iCs/>
                <w:szCs w:val="21"/>
              </w:rPr>
              <w:t>/Mycology/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Dou kai, Bai Zhenxu, Zhang Fuli, Liu Hongyi, Zhang Xifen, Zhang Cheng, Li Yaqian, Chen Jie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46C2B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674E2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-0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EC29E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Chen Jie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CE9F0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Dou Kai, Bai Zhenxu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D75B0D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Shanghai Jiao Tong University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297E4">
            <w:pPr>
              <w:snapToGrid w:val="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Dou kai, Bai Zhenxu, Zhang Fuli, Liu Hongyi, Zhang Xifen, Zhang Cheng, Li Yaqian, Chen Jie</w:t>
            </w:r>
          </w:p>
        </w:tc>
      </w:tr>
      <w:tr w14:paraId="1A8638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vAlign w:val="center"/>
          </w:tcPr>
          <w:p w14:paraId="3921B286">
            <w:pPr>
              <w:pStyle w:val="12"/>
            </w:pPr>
            <w:r>
              <w:rPr>
                <w:rFonts w:hint="eastAsia"/>
              </w:rPr>
              <w:t>5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432F0BF3">
            <w:pPr>
              <w:snapToGrid w:val="0"/>
              <w:jc w:val="left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Co-culture of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 xml:space="preserve"> Bacillus amyloliquefaciens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accc11060 and 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Trichoderma asperellum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gdfs1009 enhanced pathogen-inhibition and amino acid yield</w:t>
            </w:r>
            <w:r>
              <w:rPr>
                <w:rFonts w:ascii="Times New Roman" w:hAnsi="Times New Roman" w:eastAsia="宋体" w:cs="Times New Roman"/>
                <w:i w:val="0"/>
                <w:iCs w:val="0"/>
                <w:szCs w:val="21"/>
              </w:rPr>
              <w:t>/Microbial Cell Factories/</w:t>
            </w:r>
            <w:r>
              <w:rPr>
                <w:rFonts w:ascii="Times New Roman" w:hAnsi="Times New Roman" w:eastAsia="宋体" w:cs="Times New Roman"/>
                <w:szCs w:val="21"/>
              </w:rPr>
              <w:t>Wu Q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iong, Ni Mi, Dou Kai, Tang Jun, Ren Jianhong, Yu Chuanjin, Chen Jie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CDE02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17(1)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卷</w:t>
            </w:r>
            <w:r>
              <w:rPr>
                <w:rFonts w:ascii="Times New Roman" w:hAnsi="Times New Roman" w:eastAsia="宋体" w:cs="Times New Roman"/>
                <w:szCs w:val="21"/>
              </w:rPr>
              <w:t>155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DE273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-0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50296">
            <w:pPr>
              <w:snapToGrid w:val="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Chen Jie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0FFCD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Wu Qiong, Ni Mi, Dou Kai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E214A4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Shanghai Jiao Tong University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A35B9">
            <w:pPr>
              <w:snapToGrid w:val="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Wu Qiong, Ni Mi, Dou Kai, Tang Jun, Ren Jianhong, Yu Chuanjin, Chen Jie</w:t>
            </w:r>
          </w:p>
        </w:tc>
      </w:tr>
      <w:tr w14:paraId="51935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28" w:type="dxa"/>
            <w:vAlign w:val="center"/>
          </w:tcPr>
          <w:p w14:paraId="706FF564">
            <w:pPr>
              <w:pStyle w:val="12"/>
            </w:pPr>
            <w:r>
              <w:rPr>
                <w:rFonts w:hint="eastAsia"/>
              </w:rPr>
              <w:t>6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1225E28F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Biological characteristic and biocontrol mechanism of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  <w:lang w:bidi="ar"/>
              </w:rPr>
              <w:t>Trichoderma harzianum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T-A66 against bitter gourd wilt caused by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  <w:lang w:bidi="ar"/>
              </w:rPr>
              <w:t>Fusarium oxysporum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/Journal of Plant Pathology/Zhang Fuli, Liu Chang, Wang Yunhua, Dou Kai, Chen Faju, Pang Li, Kong Xiangxiang, Shang Changrui, Li Yan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14AB6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102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卷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1107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1120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BFBE3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CF9E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Zhang Fuli, Chen Faju, Dou Kai</w:t>
            </w:r>
          </w:p>
          <w:p w14:paraId="1119DDE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77761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Zhang Fuli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A4CF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Zhoukou Normal University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5D3E8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Zhang Fuli, Liu Chang, Wang Yunhua, Dou Kai, Chen Faju, Pang Li, Kong Xiangxiang, Shang Changrui, Li Yan</w:t>
            </w:r>
          </w:p>
          <w:p w14:paraId="3DB6515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2FDE6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28" w:type="dxa"/>
            <w:vAlign w:val="center"/>
          </w:tcPr>
          <w:p w14:paraId="145464F2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7E075F30">
            <w:pPr>
              <w:snapToGrid w:val="0"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Heterologous expression of ACC deaminase from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  <w:lang w:bidi="ar"/>
              </w:rPr>
              <w:t xml:space="preserve">Trichoderma </w:t>
            </w:r>
          </w:p>
          <w:p w14:paraId="4EAD373A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  <w:lang w:bidi="ar"/>
              </w:rPr>
              <w:t>asperellum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improves the growth performance of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  <w:lang w:bidi="ar"/>
              </w:rPr>
              <w:t xml:space="preserve">Arabidopsis thaliana </w:t>
            </w:r>
          </w:p>
          <w:p w14:paraId="1CF5B992">
            <w:pPr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under normal and salt stress conditions/Plant Physiology and Biochemistry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Zhang Fuli, Zhang Ju, Chen Long, Shi Xiaoying, Liu Zhihua, Li Chengwei</w:t>
            </w:r>
          </w:p>
          <w:p w14:paraId="227E0A15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E23EC7">
            <w:pPr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2015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94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卷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41-47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F125C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2015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-0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21A94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Li Chengwei, Liu Zhihua, Zhang Fuli</w:t>
            </w:r>
          </w:p>
          <w:p w14:paraId="252D4604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04A214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Zhang Fuli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CAB009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Zhoukou Normal University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7D7CF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Zhang Fuli, Zhang Ju, Chen Long, Shi Xiaoying, Liu Zhihua, Li Chengwei</w:t>
            </w:r>
          </w:p>
        </w:tc>
      </w:tr>
      <w:tr w14:paraId="72F3B7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28" w:type="dxa"/>
            <w:vAlign w:val="center"/>
          </w:tcPr>
          <w:p w14:paraId="2187C1B6">
            <w:pPr>
              <w:pStyle w:val="12"/>
            </w:pPr>
            <w:r>
              <w:t>8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64B0D57A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  <w:lang w:val="e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Rapid and mass production of biopesticide 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Trichoderma Brev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T069 from cassava peels using newly established solid-state fermentation bioreactor system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/Journal of Environmental Management/</w:t>
            </w:r>
            <w:r>
              <w:rPr>
                <w:rFonts w:ascii="Times New Roman" w:hAnsi="Times New Roman" w:eastAsia="宋体" w:cs="Times New Roman"/>
                <w:szCs w:val="21"/>
              </w:rPr>
              <w:t>Zha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ng Cheng, Raja Asad Ali Khan, Wei Hongyan, Wang Rui, Hou Jumei, Liu tong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FD1F9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313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卷</w:t>
            </w:r>
            <w:r>
              <w:rPr>
                <w:rFonts w:ascii="Times New Roman" w:hAnsi="Times New Roman" w:eastAsia="宋体" w:cs="Times New Roman"/>
                <w:szCs w:val="21"/>
              </w:rPr>
              <w:t>114981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73A11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-0</w:t>
            </w: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-0</w:t>
            </w: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B545A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Liu Tong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FC0B0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Zhang Cheng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7FD810"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Hainan University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0932A">
            <w:pPr>
              <w:snapToGrid w:val="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Zhang Cheng, Wei Hongyan, Wang Rui, Hou Jumei, Liu tong</w:t>
            </w:r>
          </w:p>
        </w:tc>
      </w:tr>
      <w:bookmarkEnd w:id="0"/>
    </w:tbl>
    <w:p w14:paraId="5E1AFCFD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四、主要完成人员：</w:t>
      </w:r>
    </w:p>
    <w:p w14:paraId="0A7F27E2"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张福丽，陈捷，窦恺，刘铜，李成伟，刘震，李俐俐，</w:t>
      </w:r>
      <w:r>
        <w:rPr>
          <w:rFonts w:hint="eastAsia" w:ascii="宋体" w:hAnsi="宋体" w:eastAsia="宋体" w:cs="宋体"/>
          <w:color w:val="auto"/>
          <w:lang w:val="en-US" w:eastAsia="zh-CN"/>
        </w:rPr>
        <w:t>闫青地</w:t>
      </w:r>
      <w:r>
        <w:rPr>
          <w:rFonts w:hint="eastAsia" w:ascii="宋体" w:hAnsi="宋体" w:eastAsia="宋体" w:cs="宋体"/>
          <w:color w:val="auto"/>
        </w:rPr>
        <w:t>，宋昊跃，王永泉，</w:t>
      </w:r>
      <w:r>
        <w:rPr>
          <w:rFonts w:hint="eastAsia" w:ascii="宋体" w:hAnsi="宋体" w:eastAsia="宋体" w:cs="宋体"/>
          <w:color w:val="auto"/>
          <w:lang w:val="en-US" w:eastAsia="zh-CN"/>
        </w:rPr>
        <w:t>李村杰</w:t>
      </w:r>
      <w:r>
        <w:rPr>
          <w:rFonts w:hint="eastAsia" w:ascii="宋体" w:hAnsi="宋体" w:eastAsia="宋体" w:cs="宋体"/>
          <w:color w:val="auto"/>
        </w:rPr>
        <w:t>，张慧芳，朱利霞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张毅博，李俊畅</w:t>
      </w:r>
    </w:p>
    <w:p w14:paraId="259AA54B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五、主要完成单位：</w:t>
      </w:r>
    </w:p>
    <w:p w14:paraId="294E0582">
      <w:pPr>
        <w:rPr>
          <w:rFonts w:hint="eastAsia" w:ascii="宋体" w:hAnsi="宋体" w:eastAsia="宋体"/>
          <w:color w:val="C00000"/>
          <w:sz w:val="28"/>
          <w:szCs w:val="28"/>
        </w:rPr>
      </w:pPr>
      <w:r>
        <w:rPr>
          <w:rFonts w:hint="eastAsia" w:ascii="宋体" w:hAnsi="宋体" w:eastAsia="宋体" w:cs="宋体"/>
        </w:rPr>
        <w:t>周口师范学院，上海交通大学，海南大学，河南周口农高区现代农业产业研究院，河南聚丰肥业有限公司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28"/>
    <w:rsid w:val="000E7000"/>
    <w:rsid w:val="00193324"/>
    <w:rsid w:val="002A6E3D"/>
    <w:rsid w:val="002C4EFF"/>
    <w:rsid w:val="00344585"/>
    <w:rsid w:val="00350328"/>
    <w:rsid w:val="003979FE"/>
    <w:rsid w:val="004325AA"/>
    <w:rsid w:val="00446676"/>
    <w:rsid w:val="004671F2"/>
    <w:rsid w:val="004D3E9A"/>
    <w:rsid w:val="004E3739"/>
    <w:rsid w:val="00524CC8"/>
    <w:rsid w:val="005C7291"/>
    <w:rsid w:val="00643CAF"/>
    <w:rsid w:val="00652316"/>
    <w:rsid w:val="00657052"/>
    <w:rsid w:val="006E3DFE"/>
    <w:rsid w:val="006F4329"/>
    <w:rsid w:val="006F4C22"/>
    <w:rsid w:val="006F7C7C"/>
    <w:rsid w:val="00717636"/>
    <w:rsid w:val="00821C6E"/>
    <w:rsid w:val="00832B2D"/>
    <w:rsid w:val="00836C9F"/>
    <w:rsid w:val="00842EDB"/>
    <w:rsid w:val="00917215"/>
    <w:rsid w:val="00962A8B"/>
    <w:rsid w:val="009C7C02"/>
    <w:rsid w:val="009E2F90"/>
    <w:rsid w:val="00A11CF9"/>
    <w:rsid w:val="00AB706E"/>
    <w:rsid w:val="00AE62AB"/>
    <w:rsid w:val="00B32DC0"/>
    <w:rsid w:val="00B61A37"/>
    <w:rsid w:val="00B7527E"/>
    <w:rsid w:val="00B947D5"/>
    <w:rsid w:val="00BD5B7E"/>
    <w:rsid w:val="00CD7A17"/>
    <w:rsid w:val="00DF4BAD"/>
    <w:rsid w:val="00ED3023"/>
    <w:rsid w:val="00F562AE"/>
    <w:rsid w:val="00FE266C"/>
    <w:rsid w:val="06D44DD0"/>
    <w:rsid w:val="081D760C"/>
    <w:rsid w:val="0A2D5046"/>
    <w:rsid w:val="1A555430"/>
    <w:rsid w:val="1A696934"/>
    <w:rsid w:val="209B1A4A"/>
    <w:rsid w:val="22D35D2A"/>
    <w:rsid w:val="2C856399"/>
    <w:rsid w:val="3C8B7826"/>
    <w:rsid w:val="3FE45BCB"/>
    <w:rsid w:val="413604FE"/>
    <w:rsid w:val="41D3266F"/>
    <w:rsid w:val="48316065"/>
    <w:rsid w:val="4A482995"/>
    <w:rsid w:val="62D358FF"/>
    <w:rsid w:val="6BB107A8"/>
    <w:rsid w:val="6F152DFC"/>
    <w:rsid w:val="75BD1A3C"/>
    <w:rsid w:val="7E1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2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2">
    <w:name w:val="Plain Text"/>
    <w:basedOn w:val="1"/>
    <w:link w:val="40"/>
    <w:autoRedefine/>
    <w:qFormat/>
    <w:uiPriority w:val="99"/>
    <w:pPr>
      <w:adjustRightInd w:val="0"/>
      <w:snapToGrid w:val="0"/>
      <w:outlineLvl w:val="1"/>
    </w:pPr>
    <w:rPr>
      <w:rFonts w:ascii="Times New Roman" w:hAnsi="Times New Roman" w:eastAsia="宋体" w:cs="Times New Roman"/>
      <w:szCs w:val="21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40">
    <w:name w:val="纯文本 字符"/>
    <w:basedOn w:val="19"/>
    <w:link w:val="1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41">
    <w:name w:val="leftcontent_ts"/>
    <w:basedOn w:val="19"/>
    <w:qFormat/>
    <w:uiPriority w:val="0"/>
  </w:style>
  <w:style w:type="character" w:customStyle="1" w:styleId="42">
    <w:name w:val="正文文本 字符"/>
    <w:basedOn w:val="19"/>
    <w:link w:val="11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1639</Words>
  <Characters>4338</Characters>
  <Lines>723</Lines>
  <Paragraphs>226</Paragraphs>
  <TotalTime>103</TotalTime>
  <ScaleCrop>false</ScaleCrop>
  <LinksUpToDate>false</LinksUpToDate>
  <CharactersWithSpaces>4767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2025-05-20T08:57:00Z</dcterms:created>
  <dc:creator>8618811757705</dc:creator>
  <cp:lastModifiedBy>WPS_1664304062</cp:lastModifiedBy>
  <cp:lastPrinted>2025-05-21T03:36:00Z</cp:lastPrinted>
  <dcterms:modified xsi:type="dcterms:W3CDTF">2025-05-22T01:16:07Z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eyJoZGlkIjoiZjVlODVkMjU3YjA2Yjk1NzU2Y2I5ZjE3NzVlNTdiNWUiLCJ1c2VySWQiOiIxNDIwNjM2OTM1In0=</vt:lpwstr>
  </property>
  <property fmtid="{D5CDD505-2E9C-101B-9397-08002B2CF9AE}" pid="3" name="KSOProductBuildVer">
    <vt:lpwstr>2052-12.1.0.20784</vt:lpwstr>
  </property>
  <property fmtid="{D5CDD505-2E9C-101B-9397-08002B2CF9AE}" pid="4" name="ICV">
    <vt:lpwstr>24595896A7864E7A8E8171BB8A9DD782_13</vt:lpwstr>
  </property>
</Properties>
</file>